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68AC" w14:textId="77777777" w:rsidR="00E5380F" w:rsidRDefault="00000000">
      <w:pPr>
        <w:jc w:val="center"/>
        <w:rPr>
          <w:rFonts w:ascii="黑体" w:eastAsia="黑体" w:hAnsi="宋体"/>
          <w:sz w:val="32"/>
          <w:szCs w:val="32"/>
          <w:lang w:val="zh-CN" w:eastAsia="zh-CN"/>
        </w:rPr>
      </w:pPr>
      <w:r>
        <w:rPr>
          <w:rFonts w:ascii="黑体" w:eastAsia="黑体" w:hAnsi="宋体" w:hint="eastAsia"/>
          <w:sz w:val="32"/>
          <w:szCs w:val="32"/>
          <w:lang w:eastAsia="zh-CN"/>
        </w:rPr>
        <w:t>体育教育专业2022</w:t>
      </w:r>
      <w:r>
        <w:rPr>
          <w:rFonts w:ascii="黑体" w:eastAsia="黑体" w:hAnsi="宋体" w:hint="eastAsia"/>
          <w:sz w:val="32"/>
          <w:szCs w:val="32"/>
          <w:lang w:val="zh-CN" w:eastAsia="zh-CN"/>
        </w:rPr>
        <w:t>年专升本</w:t>
      </w:r>
      <w:r>
        <w:rPr>
          <w:rFonts w:ascii="黑体" w:eastAsia="黑体" w:hAnsi="宋体" w:hint="eastAsia"/>
          <w:sz w:val="32"/>
          <w:szCs w:val="32"/>
          <w:lang w:eastAsia="zh-CN"/>
        </w:rPr>
        <w:t>健美操</w:t>
      </w:r>
      <w:r>
        <w:rPr>
          <w:rFonts w:ascii="黑体" w:eastAsia="黑体" w:hAnsi="宋体" w:hint="eastAsia"/>
          <w:sz w:val="32"/>
          <w:szCs w:val="32"/>
          <w:lang w:val="zh-CN" w:eastAsia="zh-CN"/>
        </w:rPr>
        <w:t>测试细则及评分标准</w:t>
      </w:r>
    </w:p>
    <w:p w14:paraId="4C0F4974" w14:textId="77777777" w:rsidR="00E5380F" w:rsidRDefault="00E5380F">
      <w:pPr>
        <w:rPr>
          <w:rFonts w:ascii="PMingLiU" w:eastAsia="PMingLiU" w:hAnsi="PMingLiU" w:cs="PMingLiU"/>
          <w:sz w:val="20"/>
          <w:szCs w:val="20"/>
          <w:lang w:eastAsia="zh-CN"/>
        </w:rPr>
      </w:pPr>
    </w:p>
    <w:p w14:paraId="0181BF1C" w14:textId="77777777" w:rsidR="00E5380F" w:rsidRDefault="00000000">
      <w:pPr>
        <w:pStyle w:val="31"/>
        <w:spacing w:line="395" w:lineRule="exact"/>
        <w:ind w:left="0"/>
        <w:rPr>
          <w:lang w:eastAsia="zh-CN"/>
        </w:rPr>
      </w:pPr>
      <w:r>
        <w:rPr>
          <w:color w:val="3CB4E7"/>
          <w:lang w:eastAsia="zh-CN"/>
        </w:rPr>
        <w:t>一、考核指标与所占分值</w:t>
      </w:r>
      <w:r>
        <w:rPr>
          <w:rFonts w:hint="eastAsia"/>
          <w:color w:val="3CB4E7"/>
          <w:lang w:eastAsia="zh-CN"/>
        </w:rPr>
        <w:t>(总分200分)</w:t>
      </w:r>
    </w:p>
    <w:p w14:paraId="698D5216" w14:textId="77777777" w:rsidR="00E5380F" w:rsidRDefault="00E5380F">
      <w:pPr>
        <w:spacing w:before="9"/>
        <w:rPr>
          <w:rFonts w:ascii="Arial Unicode MS" w:eastAsia="Arial Unicode MS" w:hAnsi="Arial Unicode MS" w:cs="Arial Unicode MS"/>
          <w:lang w:eastAsia="zh-CN"/>
        </w:rPr>
      </w:pPr>
    </w:p>
    <w:tbl>
      <w:tblPr>
        <w:tblW w:w="8325" w:type="dxa"/>
        <w:tblInd w:w="95" w:type="dxa"/>
        <w:tblLayout w:type="fixed"/>
        <w:tblLook w:val="04A0" w:firstRow="1" w:lastRow="0" w:firstColumn="1" w:lastColumn="0" w:noHBand="0" w:noVBand="1"/>
      </w:tblPr>
      <w:tblGrid>
        <w:gridCol w:w="1074"/>
        <w:gridCol w:w="1232"/>
        <w:gridCol w:w="1557"/>
        <w:gridCol w:w="2981"/>
        <w:gridCol w:w="1481"/>
      </w:tblGrid>
      <w:tr w:rsidR="00E5380F" w14:paraId="6E0776FB" w14:textId="77777777">
        <w:trPr>
          <w:trHeight w:hRule="exact" w:val="338"/>
        </w:trPr>
        <w:tc>
          <w:tcPr>
            <w:tcW w:w="1074" w:type="dxa"/>
            <w:tcBorders>
              <w:top w:val="single" w:sz="12" w:space="0" w:color="3CB4E7"/>
              <w:left w:val="nil"/>
              <w:bottom w:val="single" w:sz="4" w:space="0" w:color="3CB4E7"/>
              <w:right w:val="nil"/>
            </w:tcBorders>
            <w:shd w:val="clear" w:color="auto" w:fill="B7DBF4"/>
            <w:vAlign w:val="center"/>
          </w:tcPr>
          <w:p w14:paraId="6D9309AE" w14:textId="77777777" w:rsidR="00E5380F" w:rsidRDefault="00000000">
            <w:pPr>
              <w:pStyle w:val="TableParagraph"/>
              <w:jc w:val="center"/>
              <w:rPr>
                <w:rFonts w:ascii="方正宋三简体" w:eastAsia="方正宋三简体" w:hAnsi="方正宋三简体" w:cs="方正宋三简体"/>
                <w:color w:val="231F20"/>
                <w:sz w:val="18"/>
                <w:szCs w:val="18"/>
              </w:rPr>
            </w:pPr>
            <w:r>
              <w:rPr>
                <w:rFonts w:ascii="方正宋三简体" w:eastAsia="方正宋三简体" w:hAnsi="方正宋三简体" w:cs="方正宋三简体"/>
                <w:color w:val="231F20"/>
                <w:sz w:val="18"/>
                <w:szCs w:val="18"/>
              </w:rPr>
              <w:t>类  别</w:t>
            </w:r>
          </w:p>
        </w:tc>
        <w:tc>
          <w:tcPr>
            <w:tcW w:w="1232" w:type="dxa"/>
            <w:tcBorders>
              <w:top w:val="single" w:sz="12" w:space="0" w:color="3CB4E7"/>
              <w:left w:val="nil"/>
              <w:bottom w:val="single" w:sz="4" w:space="0" w:color="3CB4E7"/>
              <w:right w:val="nil"/>
            </w:tcBorders>
            <w:shd w:val="clear" w:color="auto" w:fill="B7DBF4"/>
            <w:vAlign w:val="center"/>
          </w:tcPr>
          <w:p w14:paraId="3CE74EE6" w14:textId="77777777" w:rsidR="00E5380F" w:rsidRDefault="00000000">
            <w:pPr>
              <w:pStyle w:val="TableParagraph"/>
              <w:jc w:val="center"/>
              <w:rPr>
                <w:rFonts w:ascii="方正宋三简体" w:eastAsia="方正宋三简体" w:hAnsi="方正宋三简体" w:cs="方正宋三简体"/>
                <w:color w:val="231F20"/>
                <w:sz w:val="18"/>
                <w:szCs w:val="18"/>
              </w:rPr>
            </w:pPr>
            <w:r>
              <w:rPr>
                <w:rFonts w:ascii="方正宋三简体" w:eastAsia="方正宋三简体" w:hAnsi="方正宋三简体" w:cs="方正宋三简体" w:hint="eastAsia"/>
                <w:color w:val="231F20"/>
                <w:sz w:val="18"/>
                <w:szCs w:val="18"/>
                <w:lang w:eastAsia="zh-CN"/>
              </w:rPr>
              <w:t>基础形态</w:t>
            </w:r>
          </w:p>
        </w:tc>
        <w:tc>
          <w:tcPr>
            <w:tcW w:w="1557" w:type="dxa"/>
            <w:tcBorders>
              <w:top w:val="single" w:sz="12" w:space="0" w:color="3CB4E7"/>
              <w:left w:val="nil"/>
              <w:bottom w:val="single" w:sz="4" w:space="0" w:color="3CB4E7"/>
              <w:right w:val="nil"/>
            </w:tcBorders>
            <w:shd w:val="clear" w:color="auto" w:fill="B7DBF4"/>
            <w:vAlign w:val="center"/>
          </w:tcPr>
          <w:p w14:paraId="10CA9C9B"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身体素质</w:t>
            </w:r>
          </w:p>
          <w:p w14:paraId="47E6B1FC" w14:textId="77777777" w:rsidR="00E5380F" w:rsidRDefault="00E5380F">
            <w:pPr>
              <w:pStyle w:val="TableParagraph"/>
              <w:jc w:val="center"/>
              <w:rPr>
                <w:rFonts w:ascii="方正宋三简体" w:eastAsia="方正宋三简体" w:hAnsi="方正宋三简体" w:cs="方正宋三简体"/>
                <w:color w:val="231F20"/>
                <w:sz w:val="18"/>
                <w:szCs w:val="18"/>
              </w:rPr>
            </w:pPr>
          </w:p>
        </w:tc>
        <w:tc>
          <w:tcPr>
            <w:tcW w:w="2981" w:type="dxa"/>
            <w:tcBorders>
              <w:top w:val="single" w:sz="12" w:space="0" w:color="3CB4E7"/>
              <w:left w:val="nil"/>
              <w:bottom w:val="single" w:sz="4" w:space="0" w:color="3CB4E7"/>
              <w:right w:val="nil"/>
            </w:tcBorders>
            <w:shd w:val="clear" w:color="auto" w:fill="B7DBF4"/>
            <w:vAlign w:val="center"/>
          </w:tcPr>
          <w:p w14:paraId="7846FBEA"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专项素质</w:t>
            </w:r>
          </w:p>
          <w:p w14:paraId="563B4B60" w14:textId="77777777" w:rsidR="00E5380F" w:rsidRDefault="00E5380F">
            <w:pPr>
              <w:pStyle w:val="TableParagraph"/>
              <w:jc w:val="center"/>
              <w:rPr>
                <w:rFonts w:ascii="方正宋三简体" w:eastAsia="方正宋三简体" w:hAnsi="方正宋三简体" w:cs="方正宋三简体"/>
                <w:color w:val="231F20"/>
                <w:sz w:val="18"/>
                <w:szCs w:val="18"/>
              </w:rPr>
            </w:pPr>
          </w:p>
        </w:tc>
        <w:tc>
          <w:tcPr>
            <w:tcW w:w="1481" w:type="dxa"/>
            <w:tcBorders>
              <w:top w:val="single" w:sz="12" w:space="0" w:color="3CB4E7"/>
              <w:left w:val="nil"/>
              <w:bottom w:val="single" w:sz="4" w:space="0" w:color="3CB4E7"/>
              <w:right w:val="nil"/>
            </w:tcBorders>
            <w:shd w:val="clear" w:color="auto" w:fill="B7DBF4"/>
            <w:vAlign w:val="center"/>
          </w:tcPr>
          <w:p w14:paraId="3BC77605"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专项技术</w:t>
            </w:r>
          </w:p>
        </w:tc>
      </w:tr>
      <w:tr w:rsidR="00E5380F" w14:paraId="77C64FA8" w14:textId="77777777">
        <w:trPr>
          <w:trHeight w:hRule="exact" w:val="1539"/>
        </w:trPr>
        <w:tc>
          <w:tcPr>
            <w:tcW w:w="1074" w:type="dxa"/>
            <w:tcBorders>
              <w:top w:val="single" w:sz="4" w:space="0" w:color="3CB4E7"/>
              <w:left w:val="nil"/>
              <w:bottom w:val="nil"/>
              <w:right w:val="nil"/>
            </w:tcBorders>
            <w:shd w:val="clear" w:color="auto" w:fill="D9EBF9"/>
            <w:vAlign w:val="center"/>
          </w:tcPr>
          <w:p w14:paraId="2F6C5ADE" w14:textId="77777777" w:rsidR="00E5380F" w:rsidRDefault="00000000">
            <w:pPr>
              <w:pStyle w:val="TableParagraph"/>
              <w:jc w:val="center"/>
              <w:rPr>
                <w:rFonts w:ascii="方正宋三简体" w:eastAsia="方正宋三简体" w:hAnsi="方正宋三简体" w:cs="方正宋三简体"/>
                <w:color w:val="231F20"/>
                <w:sz w:val="18"/>
                <w:szCs w:val="18"/>
              </w:rPr>
            </w:pPr>
            <w:r>
              <w:rPr>
                <w:rFonts w:ascii="方正宋三简体" w:eastAsia="方正宋三简体" w:hAnsi="方正宋三简体" w:cs="方正宋三简体"/>
                <w:color w:val="231F20"/>
                <w:sz w:val="18"/>
                <w:szCs w:val="18"/>
              </w:rPr>
              <w:t>考  核</w:t>
            </w:r>
          </w:p>
          <w:p w14:paraId="6AE6CED6" w14:textId="77777777" w:rsidR="00E5380F" w:rsidRDefault="00000000">
            <w:pPr>
              <w:pStyle w:val="TableParagraph"/>
              <w:jc w:val="center"/>
              <w:rPr>
                <w:rFonts w:ascii="方正宋三简体" w:eastAsia="方正宋三简体" w:hAnsi="方正宋三简体" w:cs="方正宋三简体"/>
                <w:color w:val="231F20"/>
                <w:sz w:val="18"/>
                <w:szCs w:val="18"/>
              </w:rPr>
            </w:pPr>
            <w:r>
              <w:rPr>
                <w:rFonts w:ascii="方正宋三简体" w:eastAsia="方正宋三简体" w:hAnsi="方正宋三简体" w:cs="方正宋三简体"/>
                <w:color w:val="231F20"/>
                <w:sz w:val="18"/>
                <w:szCs w:val="18"/>
              </w:rPr>
              <w:t>指  标</w:t>
            </w:r>
          </w:p>
        </w:tc>
        <w:tc>
          <w:tcPr>
            <w:tcW w:w="1232" w:type="dxa"/>
            <w:tcBorders>
              <w:top w:val="single" w:sz="4" w:space="0" w:color="3CB4E7"/>
              <w:left w:val="nil"/>
              <w:bottom w:val="nil"/>
              <w:right w:val="nil"/>
            </w:tcBorders>
            <w:shd w:val="clear" w:color="auto" w:fill="D9EBF9"/>
            <w:vAlign w:val="center"/>
          </w:tcPr>
          <w:p w14:paraId="3399DFEE"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身材比例和形象</w:t>
            </w:r>
          </w:p>
        </w:tc>
        <w:tc>
          <w:tcPr>
            <w:tcW w:w="1557" w:type="dxa"/>
            <w:tcBorders>
              <w:top w:val="single" w:sz="4" w:space="0" w:color="3CB4E7"/>
              <w:left w:val="nil"/>
              <w:bottom w:val="nil"/>
              <w:right w:val="nil"/>
            </w:tcBorders>
            <w:shd w:val="clear" w:color="auto" w:fill="D9EBF9"/>
            <w:vAlign w:val="center"/>
          </w:tcPr>
          <w:p w14:paraId="31306E6D"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俯卧撑</w:t>
            </w:r>
          </w:p>
          <w:p w14:paraId="2A091195"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两头起</w:t>
            </w:r>
          </w:p>
          <w:p w14:paraId="38F44DA2"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团身跳</w:t>
            </w:r>
          </w:p>
          <w:p w14:paraId="0F5304CA"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劈  叉</w:t>
            </w:r>
          </w:p>
        </w:tc>
        <w:tc>
          <w:tcPr>
            <w:tcW w:w="2981" w:type="dxa"/>
            <w:tcBorders>
              <w:top w:val="single" w:sz="4" w:space="0" w:color="3CB4E7"/>
              <w:left w:val="nil"/>
              <w:bottom w:val="nil"/>
              <w:right w:val="nil"/>
            </w:tcBorders>
            <w:shd w:val="clear" w:color="auto" w:fill="D9EBF9"/>
            <w:vAlign w:val="center"/>
          </w:tcPr>
          <w:p w14:paraId="7EEB710D"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A-文森俯卧撑或后举腿文森俯卧撑</w:t>
            </w:r>
          </w:p>
          <w:p w14:paraId="295CFE5A"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B-直角支撑或分腿支撑</w:t>
            </w:r>
          </w:p>
          <w:p w14:paraId="6F969BA2"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C-科萨克跳（女）；屈体分腿跳（男）</w:t>
            </w:r>
          </w:p>
          <w:p w14:paraId="7FDD86FD" w14:textId="77777777" w:rsidR="00E5380F" w:rsidRDefault="00000000">
            <w:pPr>
              <w:pStyle w:val="TableParagraph"/>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sz w:val="18"/>
                <w:szCs w:val="18"/>
                <w:lang w:eastAsia="zh-CN"/>
              </w:rPr>
              <w:t>D-垂直劈腿或前搬腿平衡</w:t>
            </w:r>
          </w:p>
        </w:tc>
        <w:tc>
          <w:tcPr>
            <w:tcW w:w="1481" w:type="dxa"/>
            <w:tcBorders>
              <w:top w:val="single" w:sz="4" w:space="0" w:color="3CB4E7"/>
              <w:left w:val="nil"/>
              <w:bottom w:val="nil"/>
              <w:right w:val="nil"/>
            </w:tcBorders>
            <w:shd w:val="clear" w:color="auto" w:fill="D9EBF9"/>
            <w:vAlign w:val="center"/>
          </w:tcPr>
          <w:p w14:paraId="7090A2E6"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自编成套动作组合8-12*8</w:t>
            </w:r>
          </w:p>
        </w:tc>
      </w:tr>
      <w:tr w:rsidR="00E5380F" w14:paraId="6B2ABA24" w14:textId="77777777">
        <w:trPr>
          <w:trHeight w:hRule="exact" w:val="388"/>
        </w:trPr>
        <w:tc>
          <w:tcPr>
            <w:tcW w:w="1074" w:type="dxa"/>
            <w:tcBorders>
              <w:top w:val="nil"/>
              <w:left w:val="nil"/>
              <w:bottom w:val="single" w:sz="12" w:space="0" w:color="3CB4E7"/>
              <w:right w:val="nil"/>
            </w:tcBorders>
            <w:shd w:val="clear" w:color="auto" w:fill="D9EBF9"/>
            <w:vAlign w:val="center"/>
          </w:tcPr>
          <w:p w14:paraId="0DEAD4D9" w14:textId="77777777" w:rsidR="00E5380F" w:rsidRDefault="00000000">
            <w:pPr>
              <w:pStyle w:val="TableParagraph"/>
              <w:jc w:val="center"/>
              <w:rPr>
                <w:rFonts w:ascii="方正宋三简体" w:eastAsia="方正宋三简体" w:hAnsi="方正宋三简体" w:cs="方正宋三简体"/>
                <w:color w:val="231F20"/>
                <w:sz w:val="18"/>
                <w:szCs w:val="18"/>
              </w:rPr>
            </w:pPr>
            <w:r>
              <w:rPr>
                <w:rFonts w:ascii="方正宋三简体" w:eastAsia="方正宋三简体" w:hAnsi="方正宋三简体" w:cs="方正宋三简体"/>
                <w:color w:val="231F20"/>
                <w:sz w:val="18"/>
                <w:szCs w:val="18"/>
              </w:rPr>
              <w:t>分  值</w:t>
            </w:r>
          </w:p>
        </w:tc>
        <w:tc>
          <w:tcPr>
            <w:tcW w:w="1232" w:type="dxa"/>
            <w:tcBorders>
              <w:top w:val="nil"/>
              <w:left w:val="nil"/>
              <w:bottom w:val="single" w:sz="12" w:space="0" w:color="3CB4E7"/>
              <w:right w:val="nil"/>
            </w:tcBorders>
            <w:shd w:val="clear" w:color="auto" w:fill="D9EBF9"/>
            <w:vAlign w:val="center"/>
          </w:tcPr>
          <w:p w14:paraId="04F44335" w14:textId="77777777" w:rsidR="00E5380F" w:rsidRDefault="00000000">
            <w:pPr>
              <w:pStyle w:val="TableParagraph"/>
              <w:jc w:val="center"/>
              <w:rPr>
                <w:rFonts w:ascii="方正宋三简体" w:eastAsia="方正宋三简体" w:hAnsi="方正宋三简体" w:cs="方正宋三简体"/>
                <w:color w:val="231F20"/>
                <w:sz w:val="18"/>
                <w:szCs w:val="18"/>
              </w:rPr>
            </w:pPr>
            <w:r>
              <w:rPr>
                <w:rFonts w:ascii="方正宋三简体" w:eastAsia="方正宋三简体" w:hAnsi="方正宋三简体" w:cs="方正宋三简体" w:hint="eastAsia"/>
                <w:color w:val="231F20"/>
                <w:sz w:val="18"/>
                <w:szCs w:val="18"/>
                <w:lang w:eastAsia="zh-CN"/>
              </w:rPr>
              <w:t>10</w:t>
            </w:r>
            <w:r>
              <w:rPr>
                <w:rFonts w:ascii="方正宋三简体" w:eastAsia="方正宋三简体" w:hAnsi="方正宋三简体" w:cs="方正宋三简体"/>
                <w:color w:val="231F20"/>
                <w:sz w:val="18"/>
                <w:szCs w:val="18"/>
              </w:rPr>
              <w:t>分</w:t>
            </w:r>
          </w:p>
        </w:tc>
        <w:tc>
          <w:tcPr>
            <w:tcW w:w="1557" w:type="dxa"/>
            <w:tcBorders>
              <w:top w:val="nil"/>
              <w:left w:val="nil"/>
              <w:bottom w:val="single" w:sz="12" w:space="0" w:color="3CB4E7"/>
              <w:right w:val="nil"/>
            </w:tcBorders>
            <w:shd w:val="clear" w:color="auto" w:fill="D9EBF9"/>
            <w:vAlign w:val="center"/>
          </w:tcPr>
          <w:p w14:paraId="29C2E87A" w14:textId="77777777" w:rsidR="00E5380F" w:rsidRDefault="00000000">
            <w:pPr>
              <w:pStyle w:val="TableParagraph"/>
              <w:jc w:val="center"/>
              <w:rPr>
                <w:rFonts w:ascii="方正宋三简体" w:eastAsia="方正宋三简体" w:hAnsi="方正宋三简体" w:cs="方正宋三简体"/>
                <w:color w:val="231F20"/>
                <w:sz w:val="18"/>
                <w:szCs w:val="18"/>
              </w:rPr>
            </w:pPr>
            <w:r>
              <w:rPr>
                <w:rFonts w:ascii="方正宋三简体" w:eastAsia="方正宋三简体" w:hAnsi="方正宋三简体" w:cs="方正宋三简体" w:hint="eastAsia"/>
                <w:color w:val="231F20"/>
                <w:sz w:val="18"/>
                <w:szCs w:val="18"/>
                <w:lang w:eastAsia="zh-CN"/>
              </w:rPr>
              <w:t>40</w:t>
            </w:r>
            <w:r>
              <w:rPr>
                <w:rFonts w:ascii="方正宋三简体" w:eastAsia="方正宋三简体" w:hAnsi="方正宋三简体" w:cs="方正宋三简体"/>
                <w:color w:val="231F20"/>
                <w:sz w:val="18"/>
                <w:szCs w:val="18"/>
              </w:rPr>
              <w:t>分</w:t>
            </w:r>
          </w:p>
        </w:tc>
        <w:tc>
          <w:tcPr>
            <w:tcW w:w="2981" w:type="dxa"/>
            <w:tcBorders>
              <w:top w:val="nil"/>
              <w:left w:val="nil"/>
              <w:bottom w:val="single" w:sz="12" w:space="0" w:color="3CB4E7"/>
              <w:right w:val="nil"/>
            </w:tcBorders>
            <w:shd w:val="clear" w:color="auto" w:fill="D9EBF9"/>
            <w:vAlign w:val="center"/>
          </w:tcPr>
          <w:p w14:paraId="355D47D8"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100分</w:t>
            </w:r>
          </w:p>
        </w:tc>
        <w:tc>
          <w:tcPr>
            <w:tcW w:w="1481" w:type="dxa"/>
            <w:tcBorders>
              <w:top w:val="nil"/>
              <w:left w:val="nil"/>
              <w:bottom w:val="single" w:sz="12" w:space="0" w:color="3CB4E7"/>
              <w:right w:val="nil"/>
            </w:tcBorders>
            <w:shd w:val="clear" w:color="auto" w:fill="D9EBF9"/>
            <w:vAlign w:val="center"/>
          </w:tcPr>
          <w:p w14:paraId="5699F3CC" w14:textId="77777777" w:rsidR="00E5380F" w:rsidRDefault="00000000">
            <w:pPr>
              <w:pStyle w:val="TableParagraph"/>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50分</w:t>
            </w:r>
          </w:p>
        </w:tc>
      </w:tr>
    </w:tbl>
    <w:p w14:paraId="6133D988" w14:textId="77777777" w:rsidR="00E5380F" w:rsidRDefault="00E5380F">
      <w:pPr>
        <w:spacing w:before="8"/>
        <w:rPr>
          <w:rFonts w:ascii="Arial Unicode MS" w:eastAsia="Arial Unicode MS" w:hAnsi="Arial Unicode MS" w:cs="Arial Unicode MS"/>
          <w:sz w:val="18"/>
          <w:szCs w:val="18"/>
        </w:rPr>
      </w:pPr>
    </w:p>
    <w:p w14:paraId="1D2D2A53" w14:textId="77777777" w:rsidR="00E5380F" w:rsidRDefault="00000000">
      <w:pPr>
        <w:spacing w:line="395" w:lineRule="exact"/>
        <w:rPr>
          <w:rFonts w:ascii="Arial Unicode MS" w:eastAsia="Arial Unicode MS" w:hAnsi="Arial Unicode MS" w:cs="Arial Unicode MS"/>
          <w:sz w:val="28"/>
          <w:szCs w:val="28"/>
          <w:lang w:eastAsia="zh-CN"/>
        </w:rPr>
      </w:pPr>
      <w:r>
        <w:rPr>
          <w:rFonts w:ascii="Arial Unicode MS" w:eastAsia="Arial Unicode MS" w:hAnsi="Arial Unicode MS" w:cs="Arial Unicode MS"/>
          <w:color w:val="3CB4E7"/>
          <w:sz w:val="28"/>
          <w:szCs w:val="28"/>
          <w:lang w:eastAsia="zh-CN"/>
        </w:rPr>
        <w:t>二、考试方法与评分标准</w:t>
      </w:r>
    </w:p>
    <w:p w14:paraId="68BD658D" w14:textId="77777777" w:rsidR="00E5380F" w:rsidRDefault="00E5380F">
      <w:pPr>
        <w:spacing w:before="3"/>
        <w:rPr>
          <w:rFonts w:ascii="Arial Unicode MS" w:eastAsia="Arial Unicode MS" w:hAnsi="Arial Unicode MS" w:cs="Arial Unicode MS"/>
          <w:sz w:val="15"/>
          <w:szCs w:val="15"/>
          <w:lang w:eastAsia="zh-CN"/>
        </w:rPr>
      </w:pPr>
    </w:p>
    <w:p w14:paraId="44EDC34A" w14:textId="77777777" w:rsidR="00E5380F" w:rsidRDefault="00000000">
      <w:pPr>
        <w:pStyle w:val="a3"/>
        <w:spacing w:before="41"/>
        <w:rPr>
          <w:rFonts w:ascii="方正宋三简体" w:eastAsia="方正宋三简体" w:hAnsi="方正宋三简体" w:cs="方正宋三简体"/>
          <w:b/>
          <w:bCs/>
          <w:color w:val="231F20"/>
          <w:lang w:eastAsia="zh-CN"/>
        </w:rPr>
      </w:pPr>
      <w:r>
        <w:rPr>
          <w:rFonts w:ascii="方正宋三简体" w:eastAsia="方正宋三简体" w:hAnsi="方正宋三简体" w:cs="方正宋三简体"/>
          <w:b/>
          <w:bCs/>
          <w:color w:val="231F20"/>
          <w:lang w:eastAsia="zh-CN"/>
        </w:rPr>
        <w:t>（一）</w:t>
      </w:r>
      <w:r>
        <w:rPr>
          <w:rFonts w:ascii="方正宋三简体" w:eastAsia="方正宋三简体" w:hAnsi="方正宋三简体" w:cs="方正宋三简体" w:hint="eastAsia"/>
          <w:b/>
          <w:bCs/>
          <w:color w:val="231F20"/>
          <w:lang w:eastAsia="zh-CN"/>
        </w:rPr>
        <w:t>基础形态(</w:t>
      </w:r>
      <w:r>
        <w:rPr>
          <w:rFonts w:eastAsia="方正宋三简体" w:hAnsi="方正宋三简体" w:cs="方正宋三简体" w:hint="eastAsia"/>
          <w:b/>
          <w:bCs/>
          <w:color w:val="231F20"/>
          <w:lang w:eastAsia="zh-CN"/>
        </w:rPr>
        <w:t>1</w:t>
      </w:r>
      <w:r>
        <w:rPr>
          <w:rFonts w:ascii="方正宋三简体" w:eastAsia="方正宋三简体" w:hAnsi="方正宋三简体" w:cs="方正宋三简体" w:hint="eastAsia"/>
          <w:b/>
          <w:bCs/>
          <w:color w:val="231F20"/>
          <w:lang w:eastAsia="zh-CN"/>
        </w:rPr>
        <w:t>0分)：身体比例和形象</w:t>
      </w:r>
    </w:p>
    <w:p w14:paraId="7069CB64"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考试方法：身高、外貌、身体形态以及气质由评委目测评分。</w:t>
      </w:r>
    </w:p>
    <w:p w14:paraId="25ACAF8B"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评分标准：考评员目测考生身体比例，根据三长一小(颈长、臂长、腿长及脸小)的标准及面部形象进行综合评定。</w:t>
      </w:r>
    </w:p>
    <w:p w14:paraId="6CD736D8"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注：女生1.60米以上，男生1.70米以上</w:t>
      </w:r>
    </w:p>
    <w:p w14:paraId="175FE406"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hAnsi="方正宋三简体" w:cs="方正宋三简体" w:hint="eastAsia"/>
          <w:color w:val="231F20"/>
          <w:lang w:eastAsia="zh-CN"/>
        </w:rPr>
        <w:t>评分等级：好：</w:t>
      </w:r>
      <w:r>
        <w:rPr>
          <w:rFonts w:hAnsi="方正宋三简体" w:cs="方正宋三简体" w:hint="eastAsia"/>
          <w:color w:val="231F20"/>
          <w:lang w:eastAsia="zh-CN"/>
        </w:rPr>
        <w:t>8</w:t>
      </w:r>
      <w:r>
        <w:rPr>
          <w:rFonts w:hAnsi="方正宋三简体" w:cs="方正宋三简体"/>
          <w:color w:val="231F20"/>
          <w:lang w:eastAsia="zh-CN"/>
        </w:rPr>
        <w:t>-</w:t>
      </w:r>
      <w:r>
        <w:rPr>
          <w:rFonts w:hAnsi="方正宋三简体" w:cs="方正宋三简体" w:hint="eastAsia"/>
          <w:color w:val="231F20"/>
          <w:lang w:eastAsia="zh-CN"/>
        </w:rPr>
        <w:t>10；较好：5</w:t>
      </w:r>
      <w:r>
        <w:rPr>
          <w:rFonts w:hAnsi="方正宋三简体" w:cs="方正宋三简体"/>
          <w:color w:val="231F20"/>
          <w:lang w:eastAsia="zh-CN"/>
        </w:rPr>
        <w:t>-</w:t>
      </w:r>
      <w:r>
        <w:rPr>
          <w:rFonts w:hAnsi="方正宋三简体" w:cs="方正宋三简体" w:hint="eastAsia"/>
          <w:color w:val="231F20"/>
          <w:lang w:eastAsia="zh-CN"/>
        </w:rPr>
        <w:t>7；一般：0-4</w:t>
      </w:r>
    </w:p>
    <w:p w14:paraId="54BB6EDA" w14:textId="77777777" w:rsidR="00E5380F" w:rsidRDefault="00E5380F">
      <w:pPr>
        <w:pStyle w:val="a3"/>
        <w:spacing w:before="41"/>
        <w:rPr>
          <w:rFonts w:ascii="方正宋三简体" w:eastAsia="方正宋三简体" w:hAnsi="方正宋三简体" w:cs="方正宋三简体"/>
          <w:color w:val="231F20"/>
          <w:lang w:eastAsia="zh-CN"/>
        </w:rPr>
      </w:pPr>
    </w:p>
    <w:p w14:paraId="359895A3" w14:textId="77777777" w:rsidR="00E5380F" w:rsidRDefault="00000000">
      <w:pPr>
        <w:pStyle w:val="a3"/>
        <w:numPr>
          <w:ilvl w:val="0"/>
          <w:numId w:val="1"/>
        </w:numPr>
        <w:spacing w:before="41"/>
        <w:rPr>
          <w:rFonts w:ascii="方正宋三简体" w:eastAsia="方正宋三简体" w:hAnsi="方正宋三简体" w:cs="方正宋三简体"/>
          <w:b/>
          <w:bCs/>
          <w:color w:val="231F20"/>
          <w:lang w:eastAsia="zh-CN"/>
        </w:rPr>
      </w:pPr>
      <w:r>
        <w:rPr>
          <w:rFonts w:ascii="方正宋三简体" w:eastAsia="方正宋三简体" w:hAnsi="方正宋三简体" w:cs="方正宋三简体" w:hint="eastAsia"/>
          <w:b/>
          <w:bCs/>
          <w:color w:val="231F20"/>
          <w:lang w:eastAsia="zh-CN"/>
        </w:rPr>
        <w:t>身体素质（</w:t>
      </w:r>
      <w:r>
        <w:rPr>
          <w:rFonts w:hAnsi="方正宋三简体" w:cs="方正宋三简体" w:hint="eastAsia"/>
          <w:b/>
          <w:bCs/>
          <w:color w:val="231F20"/>
          <w:lang w:eastAsia="zh-CN"/>
        </w:rPr>
        <w:t>总共40分</w:t>
      </w:r>
      <w:r>
        <w:rPr>
          <w:rFonts w:ascii="方正宋三简体" w:eastAsia="方正宋三简体" w:hAnsi="方正宋三简体" w:cs="方正宋三简体" w:hint="eastAsia"/>
          <w:b/>
          <w:bCs/>
          <w:color w:val="231F20"/>
          <w:lang w:eastAsia="zh-CN"/>
        </w:rPr>
        <w:t>）</w:t>
      </w:r>
    </w:p>
    <w:p w14:paraId="39B14C08"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1、连续30次俯卧撑/分钟（10分）</w:t>
      </w:r>
    </w:p>
    <w:p w14:paraId="61BEA320"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(1)测试方法，一分钟计时：身体收紧呈一直线，做动作时两肩与两肘关节同高，推起时有力，节奏快，动作干净。</w:t>
      </w:r>
    </w:p>
    <w:p w14:paraId="6984E2C1"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(2)评分标准：一分钟之内完美完成30个俯卧撑，动作标准规范有力，干净完美的连续完成，给满分10分；</w:t>
      </w:r>
    </w:p>
    <w:p w14:paraId="29FC080A"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 xml:space="preserve">   评分等级：好 8-10分；较好5-7；一般3-4分；差：0-2分。</w:t>
      </w:r>
    </w:p>
    <w:p w14:paraId="44CD4020"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2、连续30次腹肌两头起/分钟（</w:t>
      </w:r>
      <w:r>
        <w:rPr>
          <w:rFonts w:eastAsia="方正宋三简体" w:hAnsi="方正宋三简体" w:cs="方正宋三简体" w:hint="eastAsia"/>
          <w:color w:val="231F20"/>
          <w:lang w:eastAsia="zh-CN"/>
        </w:rPr>
        <w:t>1</w:t>
      </w:r>
      <w:r>
        <w:rPr>
          <w:rFonts w:eastAsia="方正宋三简体" w:hAnsi="方正宋三简体" w:cs="方正宋三简体"/>
          <w:color w:val="231F20"/>
          <w:lang w:eastAsia="zh-CN"/>
        </w:rPr>
        <w:t>0</w:t>
      </w:r>
      <w:r>
        <w:rPr>
          <w:rFonts w:ascii="方正宋三简体" w:eastAsia="方正宋三简体" w:hAnsi="方正宋三简体" w:cs="方正宋三简体" w:hint="eastAsia"/>
          <w:color w:val="231F20"/>
          <w:lang w:eastAsia="zh-CN"/>
        </w:rPr>
        <w:t>分）</w:t>
      </w:r>
    </w:p>
    <w:p w14:paraId="1121D2F6"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（1）测试方法，一分钟计时：身体收紧，</w:t>
      </w:r>
      <w:r>
        <w:rPr>
          <w:rFonts w:ascii="方正宋三简体" w:hAnsi="方正宋三简体" w:cs="方正宋三简体" w:hint="eastAsia"/>
          <w:color w:val="231F20"/>
          <w:lang w:eastAsia="zh-CN"/>
        </w:rPr>
        <w:t>折叠</w:t>
      </w:r>
      <w:r>
        <w:rPr>
          <w:rFonts w:ascii="方正宋三简体" w:eastAsia="方正宋三简体" w:hAnsi="方正宋三简体" w:cs="方正宋三简体" w:hint="eastAsia"/>
          <w:color w:val="231F20"/>
          <w:lang w:eastAsia="zh-CN"/>
        </w:rPr>
        <w:t>身体充分，双脚双手并拢同时触及。打开时双手双脚同时触地，能够连续完美完成。</w:t>
      </w:r>
    </w:p>
    <w:p w14:paraId="59A6D7D8"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（2）评分标准：一分钟之内，动作标准规范有力，能够干净完美的连续完成30次，给满分10分。</w:t>
      </w:r>
    </w:p>
    <w:p w14:paraId="70B36750"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评分等级：好 8-10分；较好5-7；一般3-4分；差：0-2分。</w:t>
      </w:r>
    </w:p>
    <w:p w14:paraId="2D8F4CD8"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3、连续30次团身跳（10分）</w:t>
      </w:r>
    </w:p>
    <w:p w14:paraId="6D83B9C8"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（1）测试方法，一分钟计时：站在地板或地毯上连续团身跳。站立时双脚并拢健美操基本站姿。跳起时双脚并拢，双膝并拢高于或同于髋关节水平位置。</w:t>
      </w:r>
    </w:p>
    <w:p w14:paraId="717B1A26"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（2）评分标准：一分钟之内，动作标准规范有力，能够干净完美的连续完成30次，落地有缓冲，给满分10分。</w:t>
      </w:r>
    </w:p>
    <w:p w14:paraId="1AA7249C"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lastRenderedPageBreak/>
        <w:t>评分等级：好 8-10分；较好7-5；一般4-3分；差：0-2分。</w:t>
      </w:r>
    </w:p>
    <w:p w14:paraId="19343171"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4、劈叉（10分）</w:t>
      </w:r>
    </w:p>
    <w:p w14:paraId="02597B72"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（1）测试方法：在地板上进行左、右腿纵叉测试，前后腿分开一条直线，要求上体直立，脚尖、膝盖伸直，姿态准确。测量胯部离地面的高度。</w:t>
      </w:r>
    </w:p>
    <w:p w14:paraId="3DE16B27"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（2）评分标准：左、右脚劈叉各占5分，胯部紧贴地面，前后腿成一条直线，得10分，任意一条腿离地面每高出2cm高，扣1分。</w:t>
      </w:r>
    </w:p>
    <w:p w14:paraId="0BD88D7E" w14:textId="77777777" w:rsidR="00E5380F" w:rsidRDefault="00E5380F">
      <w:pPr>
        <w:pStyle w:val="a3"/>
        <w:spacing w:before="41"/>
        <w:ind w:left="505" w:firstLineChars="100" w:firstLine="200"/>
        <w:rPr>
          <w:rFonts w:ascii="方正宋三简体" w:eastAsia="方正宋三简体" w:hAnsi="方正宋三简体" w:cs="方正宋三简体"/>
          <w:color w:val="231F20"/>
          <w:lang w:eastAsia="zh-CN"/>
        </w:rPr>
      </w:pPr>
    </w:p>
    <w:p w14:paraId="0DB8C87C" w14:textId="77777777" w:rsidR="00E5380F" w:rsidRDefault="00000000">
      <w:pPr>
        <w:pStyle w:val="a3"/>
        <w:numPr>
          <w:ilvl w:val="0"/>
          <w:numId w:val="1"/>
        </w:numPr>
        <w:spacing w:before="41"/>
        <w:rPr>
          <w:rFonts w:ascii="方正宋三简体" w:eastAsia="方正宋三简体" w:hAnsi="方正宋三简体" w:cs="方正宋三简体"/>
          <w:b/>
          <w:bCs/>
          <w:color w:val="231F20"/>
          <w:lang w:eastAsia="zh-CN"/>
        </w:rPr>
      </w:pPr>
      <w:r>
        <w:rPr>
          <w:rFonts w:ascii="方正宋三简体" w:eastAsia="方正宋三简体" w:hAnsi="方正宋三简体" w:cs="方正宋三简体" w:hint="eastAsia"/>
          <w:b/>
          <w:bCs/>
          <w:color w:val="231F20"/>
          <w:lang w:eastAsia="zh-CN"/>
        </w:rPr>
        <w:t>专项技术（25分/组，总共100分）</w:t>
      </w:r>
    </w:p>
    <w:p w14:paraId="04EFE8E2"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1．考试方法：考生须在地面或垫子上完成不同组别的难度动作各1个，每个难度动作可完成3次，取最好成绩，四组难度的相加为最终成绩。</w:t>
      </w:r>
    </w:p>
    <w:p w14:paraId="02C5E38C" w14:textId="77777777" w:rsidR="00E5380F" w:rsidRDefault="00000000">
      <w:pPr>
        <w:pStyle w:val="a3"/>
        <w:spacing w:before="41"/>
        <w:ind w:left="505"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2．评分标准：考评员参照《20</w:t>
      </w:r>
      <w:r>
        <w:rPr>
          <w:rFonts w:eastAsia="方正宋三简体" w:hAnsi="方正宋三简体" w:cs="方正宋三简体"/>
          <w:color w:val="231F20"/>
          <w:lang w:eastAsia="zh-CN"/>
        </w:rPr>
        <w:t>21</w:t>
      </w:r>
      <w:r>
        <w:rPr>
          <w:rFonts w:ascii="方正宋三简体" w:eastAsia="方正宋三简体" w:hAnsi="方正宋三简体" w:cs="方正宋三简体" w:hint="eastAsia"/>
          <w:color w:val="231F20"/>
          <w:lang w:eastAsia="zh-CN"/>
        </w:rPr>
        <w:t>-202</w:t>
      </w:r>
      <w:r>
        <w:rPr>
          <w:rFonts w:eastAsia="方正宋三简体" w:hAnsi="方正宋三简体" w:cs="方正宋三简体"/>
          <w:color w:val="231F20"/>
          <w:lang w:eastAsia="zh-CN"/>
        </w:rPr>
        <w:t>4</w:t>
      </w:r>
      <w:r>
        <w:rPr>
          <w:rFonts w:ascii="方正宋三简体" w:eastAsia="方正宋三简体" w:hAnsi="方正宋三简体" w:cs="方正宋三简体" w:hint="eastAsia"/>
          <w:color w:val="231F20"/>
          <w:lang w:eastAsia="zh-CN"/>
        </w:rPr>
        <w:t>评分细则》，独立对考生的动作质量和完成情况进行综合评定。</w:t>
      </w:r>
    </w:p>
    <w:p w14:paraId="7CB7233C" w14:textId="77777777" w:rsidR="00E5380F" w:rsidRDefault="00E5380F">
      <w:pPr>
        <w:spacing w:before="3"/>
        <w:rPr>
          <w:rFonts w:ascii="方正宋一简体" w:eastAsia="方正宋一简体" w:hAnsi="方正宋一简体" w:cs="方正宋一简体"/>
          <w:sz w:val="26"/>
          <w:szCs w:val="26"/>
          <w:lang w:eastAsia="zh-CN"/>
        </w:rPr>
      </w:pPr>
    </w:p>
    <w:p w14:paraId="18CFA98A" w14:textId="77777777" w:rsidR="00E5380F" w:rsidRDefault="00000000">
      <w:pPr>
        <w:pStyle w:val="a3"/>
        <w:spacing w:before="0"/>
        <w:ind w:left="103" w:right="107"/>
        <w:jc w:val="center"/>
        <w:rPr>
          <w:rFonts w:ascii="方正宋三简体" w:eastAsia="方正宋三简体" w:hAnsi="方正宋三简体" w:cs="方正宋三简体"/>
          <w:lang w:eastAsia="zh-CN"/>
        </w:rPr>
      </w:pPr>
      <w:r>
        <w:rPr>
          <w:rFonts w:ascii="方正宋三简体" w:eastAsia="方正宋三简体" w:hAnsi="方正宋三简体" w:cs="方正宋三简体"/>
          <w:color w:val="231F20"/>
          <w:lang w:eastAsia="zh-CN"/>
        </w:rPr>
        <w:t xml:space="preserve">表 1  </w:t>
      </w:r>
      <w:r>
        <w:rPr>
          <w:rFonts w:ascii="方正宋三简体" w:eastAsia="方正宋三简体" w:hAnsi="方正宋三简体" w:cs="方正宋三简体" w:hint="eastAsia"/>
          <w:color w:val="231F20"/>
          <w:lang w:eastAsia="zh-CN"/>
        </w:rPr>
        <w:t>健美操</w:t>
      </w:r>
      <w:r>
        <w:rPr>
          <w:rFonts w:ascii="方正宋三简体" w:eastAsia="方正宋三简体" w:hAnsi="方正宋三简体" w:cs="方正宋三简体"/>
          <w:color w:val="231F20"/>
          <w:lang w:eastAsia="zh-CN"/>
        </w:rPr>
        <w:t>评分细则</w:t>
      </w:r>
    </w:p>
    <w:p w14:paraId="71A7DD89" w14:textId="77777777" w:rsidR="00E5380F" w:rsidRDefault="00E5380F">
      <w:pPr>
        <w:spacing w:before="2"/>
        <w:rPr>
          <w:rFonts w:ascii="方正宋三简体" w:eastAsia="方正宋三简体" w:hAnsi="方正宋三简体" w:cs="方正宋三简体"/>
          <w:sz w:val="3"/>
          <w:szCs w:val="3"/>
          <w:lang w:eastAsia="zh-CN"/>
        </w:rPr>
      </w:pPr>
    </w:p>
    <w:tbl>
      <w:tblPr>
        <w:tblW w:w="8439" w:type="dxa"/>
        <w:tblInd w:w="88" w:type="dxa"/>
        <w:tblLayout w:type="fixed"/>
        <w:tblLook w:val="04A0" w:firstRow="1" w:lastRow="0" w:firstColumn="1" w:lastColumn="0" w:noHBand="0" w:noVBand="1"/>
      </w:tblPr>
      <w:tblGrid>
        <w:gridCol w:w="418"/>
        <w:gridCol w:w="800"/>
        <w:gridCol w:w="750"/>
        <w:gridCol w:w="2100"/>
        <w:gridCol w:w="2610"/>
        <w:gridCol w:w="1761"/>
      </w:tblGrid>
      <w:tr w:rsidR="00E5380F" w14:paraId="7C52EF26" w14:textId="77777777">
        <w:trPr>
          <w:trHeight w:hRule="exact" w:val="697"/>
        </w:trPr>
        <w:tc>
          <w:tcPr>
            <w:tcW w:w="418" w:type="dxa"/>
            <w:tcBorders>
              <w:top w:val="single" w:sz="12" w:space="0" w:color="3CB4E7"/>
              <w:left w:val="nil"/>
              <w:bottom w:val="single" w:sz="4" w:space="0" w:color="3CB4E7"/>
              <w:right w:val="nil"/>
            </w:tcBorders>
            <w:shd w:val="clear" w:color="auto" w:fill="B7DBF4"/>
            <w:vAlign w:val="center"/>
          </w:tcPr>
          <w:p w14:paraId="4FEAB8C5"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序号</w:t>
            </w:r>
          </w:p>
        </w:tc>
        <w:tc>
          <w:tcPr>
            <w:tcW w:w="800" w:type="dxa"/>
            <w:tcBorders>
              <w:top w:val="single" w:sz="12" w:space="0" w:color="3CB4E7"/>
              <w:left w:val="nil"/>
              <w:bottom w:val="single" w:sz="4" w:space="0" w:color="3CB4E7"/>
              <w:right w:val="nil"/>
            </w:tcBorders>
            <w:shd w:val="clear" w:color="auto" w:fill="B7DBF4"/>
            <w:vAlign w:val="center"/>
          </w:tcPr>
          <w:p w14:paraId="7ABF3BE6"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动作名称</w:t>
            </w:r>
          </w:p>
        </w:tc>
        <w:tc>
          <w:tcPr>
            <w:tcW w:w="750" w:type="dxa"/>
            <w:tcBorders>
              <w:top w:val="single" w:sz="12" w:space="0" w:color="3CB4E7"/>
              <w:left w:val="nil"/>
              <w:bottom w:val="single" w:sz="4" w:space="0" w:color="3CB4E7"/>
              <w:right w:val="nil"/>
            </w:tcBorders>
            <w:shd w:val="clear" w:color="auto" w:fill="B7DBF4"/>
            <w:vAlign w:val="center"/>
          </w:tcPr>
          <w:p w14:paraId="1569DAB2"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分值</w:t>
            </w:r>
          </w:p>
        </w:tc>
        <w:tc>
          <w:tcPr>
            <w:tcW w:w="2100" w:type="dxa"/>
            <w:tcBorders>
              <w:top w:val="single" w:sz="12" w:space="0" w:color="3CB4E7"/>
              <w:left w:val="nil"/>
              <w:bottom w:val="single" w:sz="4" w:space="0" w:color="3CB4E7"/>
              <w:right w:val="nil"/>
            </w:tcBorders>
            <w:shd w:val="clear" w:color="auto" w:fill="B7DBF4"/>
            <w:vAlign w:val="center"/>
          </w:tcPr>
          <w:p w14:paraId="18F7A71F"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标准</w:t>
            </w:r>
          </w:p>
        </w:tc>
        <w:tc>
          <w:tcPr>
            <w:tcW w:w="2610" w:type="dxa"/>
            <w:tcBorders>
              <w:top w:val="single" w:sz="12" w:space="0" w:color="3CB4E7"/>
              <w:left w:val="nil"/>
              <w:bottom w:val="single" w:sz="4" w:space="0" w:color="3CB4E7"/>
              <w:right w:val="nil"/>
            </w:tcBorders>
            <w:shd w:val="clear" w:color="auto" w:fill="B7DBF4"/>
            <w:vAlign w:val="center"/>
          </w:tcPr>
          <w:p w14:paraId="6FD31C89"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动作错误扣分</w:t>
            </w:r>
          </w:p>
        </w:tc>
        <w:tc>
          <w:tcPr>
            <w:tcW w:w="1761" w:type="dxa"/>
            <w:tcBorders>
              <w:top w:val="single" w:sz="12" w:space="0" w:color="3CB4E7"/>
              <w:left w:val="nil"/>
              <w:bottom w:val="single" w:sz="4" w:space="0" w:color="3CB4E7"/>
              <w:right w:val="nil"/>
            </w:tcBorders>
            <w:shd w:val="clear" w:color="auto" w:fill="B7DBF4"/>
            <w:vAlign w:val="center"/>
          </w:tcPr>
          <w:p w14:paraId="10FAB087"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评分等级</w:t>
            </w:r>
          </w:p>
        </w:tc>
      </w:tr>
      <w:tr w:rsidR="00E5380F" w14:paraId="340D2835" w14:textId="77777777">
        <w:trPr>
          <w:trHeight w:hRule="exact" w:val="1209"/>
        </w:trPr>
        <w:tc>
          <w:tcPr>
            <w:tcW w:w="418" w:type="dxa"/>
            <w:tcBorders>
              <w:top w:val="single" w:sz="4" w:space="0" w:color="3CB4E7"/>
              <w:left w:val="nil"/>
              <w:bottom w:val="nil"/>
              <w:right w:val="nil"/>
            </w:tcBorders>
            <w:shd w:val="clear" w:color="auto" w:fill="D9EBF9"/>
            <w:vAlign w:val="center"/>
          </w:tcPr>
          <w:p w14:paraId="14AD8948"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A</w:t>
            </w:r>
          </w:p>
        </w:tc>
        <w:tc>
          <w:tcPr>
            <w:tcW w:w="800" w:type="dxa"/>
            <w:tcBorders>
              <w:top w:val="single" w:sz="4" w:space="0" w:color="3CB4E7"/>
              <w:left w:val="nil"/>
              <w:bottom w:val="nil"/>
              <w:right w:val="nil"/>
            </w:tcBorders>
            <w:shd w:val="clear" w:color="auto" w:fill="D9EBF9"/>
            <w:vAlign w:val="center"/>
          </w:tcPr>
          <w:p w14:paraId="60784806" w14:textId="77777777" w:rsidR="00E5380F" w:rsidRDefault="00000000">
            <w:pPr>
              <w:pStyle w:val="TableParagraph"/>
              <w:ind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文森</w:t>
            </w:r>
          </w:p>
          <w:p w14:paraId="01700937" w14:textId="77777777" w:rsidR="00E5380F" w:rsidRDefault="00000000">
            <w:pPr>
              <w:pStyle w:val="TableParagraph"/>
              <w:ind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俯卧撑</w:t>
            </w:r>
          </w:p>
        </w:tc>
        <w:tc>
          <w:tcPr>
            <w:tcW w:w="750" w:type="dxa"/>
            <w:tcBorders>
              <w:top w:val="single" w:sz="4" w:space="0" w:color="3CB4E7"/>
              <w:left w:val="nil"/>
              <w:bottom w:val="nil"/>
              <w:right w:val="nil"/>
            </w:tcBorders>
            <w:shd w:val="clear" w:color="auto" w:fill="D9EBF9"/>
            <w:vAlign w:val="center"/>
          </w:tcPr>
          <w:p w14:paraId="421E4032"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25</w:t>
            </w:r>
          </w:p>
        </w:tc>
        <w:tc>
          <w:tcPr>
            <w:tcW w:w="2100" w:type="dxa"/>
            <w:tcBorders>
              <w:top w:val="single" w:sz="4" w:space="0" w:color="3CB4E7"/>
              <w:left w:val="nil"/>
              <w:bottom w:val="nil"/>
              <w:right w:val="nil"/>
            </w:tcBorders>
            <w:shd w:val="clear" w:color="auto" w:fill="D9EBF9"/>
            <w:vAlign w:val="center"/>
          </w:tcPr>
          <w:p w14:paraId="1D91A75E"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1.前撑。</w:t>
            </w:r>
          </w:p>
          <w:p w14:paraId="77CE80FC"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2.双腿必须伸直</w:t>
            </w:r>
          </w:p>
          <w:p w14:paraId="48373A75"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3.保持此姿势完成一次俯卧撑</w:t>
            </w:r>
          </w:p>
        </w:tc>
        <w:tc>
          <w:tcPr>
            <w:tcW w:w="2610" w:type="dxa"/>
            <w:tcBorders>
              <w:top w:val="single" w:sz="4" w:space="0" w:color="3CB4E7"/>
              <w:left w:val="nil"/>
              <w:bottom w:val="nil"/>
              <w:right w:val="nil"/>
            </w:tcBorders>
            <w:shd w:val="clear" w:color="auto" w:fill="D9EBF9"/>
            <w:vAlign w:val="center"/>
          </w:tcPr>
          <w:p w14:paraId="09CA7E89"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（1）</w:t>
            </w:r>
            <w:r>
              <w:rPr>
                <w:rFonts w:ascii="方正宋三简体" w:eastAsia="方正宋三简体" w:hAnsi="方正宋三简体" w:cs="方正宋三简体" w:hint="eastAsia"/>
                <w:color w:val="231F20"/>
                <w:sz w:val="18"/>
                <w:szCs w:val="18"/>
                <w:lang w:eastAsia="zh-CN"/>
              </w:rPr>
              <w:t xml:space="preserve">肩与大臂不在一条直线上 </w:t>
            </w:r>
          </w:p>
          <w:p w14:paraId="3865140E"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（2）</w:t>
            </w:r>
            <w:r>
              <w:rPr>
                <w:rFonts w:ascii="方正宋三简体" w:eastAsia="方正宋三简体" w:hAnsi="方正宋三简体" w:cs="方正宋三简体" w:hint="eastAsia"/>
                <w:color w:val="231F20"/>
                <w:sz w:val="18"/>
                <w:szCs w:val="18"/>
                <w:lang w:eastAsia="zh-CN"/>
              </w:rPr>
              <w:t xml:space="preserve">屈膝 </w:t>
            </w:r>
          </w:p>
          <w:p w14:paraId="18BF1F1A"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（3）</w:t>
            </w:r>
            <w:r>
              <w:rPr>
                <w:rFonts w:ascii="方正宋三简体" w:eastAsia="方正宋三简体" w:hAnsi="方正宋三简体" w:cs="方正宋三简体" w:hint="eastAsia"/>
                <w:color w:val="231F20"/>
                <w:sz w:val="18"/>
                <w:szCs w:val="18"/>
                <w:lang w:eastAsia="zh-CN"/>
              </w:rPr>
              <w:t xml:space="preserve">架起腿低于肱三头肌上端 </w:t>
            </w:r>
          </w:p>
        </w:tc>
        <w:tc>
          <w:tcPr>
            <w:tcW w:w="1761" w:type="dxa"/>
            <w:tcBorders>
              <w:top w:val="single" w:sz="4" w:space="0" w:color="3CB4E7"/>
              <w:left w:val="nil"/>
              <w:bottom w:val="nil"/>
              <w:right w:val="nil"/>
            </w:tcBorders>
            <w:shd w:val="clear" w:color="auto" w:fill="D9EBF9"/>
            <w:vAlign w:val="center"/>
          </w:tcPr>
          <w:p w14:paraId="7718DCE4"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好：21-25</w:t>
            </w:r>
          </w:p>
          <w:p w14:paraId="0FDF1CBA"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较好：15-20</w:t>
            </w:r>
          </w:p>
          <w:p w14:paraId="7D5DD5D2"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一般：7-14</w:t>
            </w:r>
          </w:p>
          <w:p w14:paraId="13E0D9B8"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差：0-6</w:t>
            </w:r>
          </w:p>
        </w:tc>
      </w:tr>
      <w:tr w:rsidR="00E5380F" w14:paraId="1414A026" w14:textId="77777777">
        <w:trPr>
          <w:trHeight w:hRule="exact" w:val="1284"/>
        </w:trPr>
        <w:tc>
          <w:tcPr>
            <w:tcW w:w="418" w:type="dxa"/>
            <w:tcBorders>
              <w:top w:val="single" w:sz="4" w:space="0" w:color="3CB4E7"/>
              <w:left w:val="nil"/>
              <w:bottom w:val="nil"/>
              <w:right w:val="nil"/>
            </w:tcBorders>
            <w:shd w:val="clear" w:color="auto" w:fill="D9EBF9"/>
            <w:vAlign w:val="center"/>
          </w:tcPr>
          <w:p w14:paraId="77CC5437" w14:textId="77777777" w:rsidR="00E5380F" w:rsidRDefault="00E5380F">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p>
        </w:tc>
        <w:tc>
          <w:tcPr>
            <w:tcW w:w="800" w:type="dxa"/>
            <w:tcBorders>
              <w:top w:val="single" w:sz="4" w:space="0" w:color="3CB4E7"/>
              <w:left w:val="nil"/>
              <w:bottom w:val="nil"/>
              <w:right w:val="nil"/>
            </w:tcBorders>
            <w:shd w:val="clear" w:color="auto" w:fill="D9EBF9"/>
            <w:vAlign w:val="center"/>
          </w:tcPr>
          <w:p w14:paraId="74C7AF73" w14:textId="77777777" w:rsidR="00E5380F" w:rsidRDefault="00000000">
            <w:pPr>
              <w:pStyle w:val="TableParagraph"/>
              <w:ind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后举腿</w:t>
            </w:r>
          </w:p>
          <w:p w14:paraId="2BA2B727" w14:textId="77777777" w:rsidR="00E5380F" w:rsidRDefault="00000000">
            <w:pPr>
              <w:pStyle w:val="TableParagraph"/>
              <w:ind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文森俯卧撑</w:t>
            </w:r>
          </w:p>
        </w:tc>
        <w:tc>
          <w:tcPr>
            <w:tcW w:w="750" w:type="dxa"/>
            <w:tcBorders>
              <w:top w:val="single" w:sz="4" w:space="0" w:color="3CB4E7"/>
              <w:left w:val="nil"/>
              <w:bottom w:val="nil"/>
              <w:right w:val="nil"/>
            </w:tcBorders>
            <w:shd w:val="clear" w:color="auto" w:fill="D9EBF9"/>
            <w:vAlign w:val="center"/>
          </w:tcPr>
          <w:p w14:paraId="1C592E0F"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25</w:t>
            </w:r>
          </w:p>
        </w:tc>
        <w:tc>
          <w:tcPr>
            <w:tcW w:w="2100" w:type="dxa"/>
            <w:tcBorders>
              <w:top w:val="single" w:sz="4" w:space="0" w:color="3CB4E7"/>
              <w:left w:val="nil"/>
              <w:bottom w:val="nil"/>
              <w:right w:val="nil"/>
            </w:tcBorders>
            <w:shd w:val="clear" w:color="auto" w:fill="D9EBF9"/>
            <w:vAlign w:val="center"/>
          </w:tcPr>
          <w:p w14:paraId="2448B597"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1.前撑。</w:t>
            </w:r>
          </w:p>
          <w:p w14:paraId="146B27EB"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2.双腿必须伸直</w:t>
            </w:r>
          </w:p>
          <w:p w14:paraId="6DE70F7A"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3.后举腿姿势完成一次俯卧撑</w:t>
            </w:r>
          </w:p>
        </w:tc>
        <w:tc>
          <w:tcPr>
            <w:tcW w:w="2610" w:type="dxa"/>
            <w:tcBorders>
              <w:top w:val="single" w:sz="4" w:space="0" w:color="3CB4E7"/>
              <w:left w:val="nil"/>
              <w:bottom w:val="nil"/>
              <w:right w:val="nil"/>
            </w:tcBorders>
            <w:shd w:val="clear" w:color="auto" w:fill="D9EBF9"/>
            <w:vAlign w:val="center"/>
          </w:tcPr>
          <w:p w14:paraId="5449A27F"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（1）</w:t>
            </w:r>
            <w:r>
              <w:rPr>
                <w:rFonts w:ascii="方正宋三简体" w:eastAsia="方正宋三简体" w:hAnsi="方正宋三简体" w:cs="方正宋三简体" w:hint="eastAsia"/>
                <w:color w:val="231F20"/>
                <w:sz w:val="18"/>
                <w:szCs w:val="18"/>
                <w:lang w:eastAsia="zh-CN"/>
              </w:rPr>
              <w:t xml:space="preserve">肩与大臂不在一条直线上 </w:t>
            </w:r>
          </w:p>
          <w:p w14:paraId="27EBC0A0"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（2）</w:t>
            </w:r>
            <w:r>
              <w:rPr>
                <w:rFonts w:ascii="方正宋三简体" w:eastAsia="方正宋三简体" w:hAnsi="方正宋三简体" w:cs="方正宋三简体" w:hint="eastAsia"/>
                <w:color w:val="231F20"/>
                <w:sz w:val="18"/>
                <w:szCs w:val="18"/>
                <w:lang w:eastAsia="zh-CN"/>
              </w:rPr>
              <w:t xml:space="preserve">屈膝 </w:t>
            </w:r>
          </w:p>
          <w:p w14:paraId="1A496F7A"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（3）</w:t>
            </w:r>
            <w:r>
              <w:rPr>
                <w:rFonts w:ascii="方正宋三简体" w:eastAsia="方正宋三简体" w:hAnsi="方正宋三简体" w:cs="方正宋三简体" w:hint="eastAsia"/>
                <w:color w:val="231F20"/>
                <w:sz w:val="18"/>
                <w:szCs w:val="18"/>
                <w:lang w:eastAsia="zh-CN"/>
              </w:rPr>
              <w:t xml:space="preserve">架起腿低于肱三头肌上端 </w:t>
            </w:r>
          </w:p>
          <w:p w14:paraId="0E465B63"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w:t>
            </w:r>
            <w:r>
              <w:rPr>
                <w:rFonts w:ascii="方正宋三简体" w:eastAsia="方正宋三简体" w:hAnsi="方正宋三简体" w:cs="方正宋三简体" w:hint="eastAsia"/>
                <w:color w:val="231F20"/>
                <w:sz w:val="18"/>
                <w:szCs w:val="18"/>
                <w:lang w:eastAsia="zh-CN"/>
              </w:rPr>
              <w:t>4</w:t>
            </w:r>
            <w:r>
              <w:rPr>
                <w:rFonts w:ascii="方正宋三简体" w:eastAsia="方正宋三简体" w:hAnsi="方正宋三简体" w:cs="方正宋三简体"/>
                <w:color w:val="231F20"/>
                <w:sz w:val="18"/>
                <w:szCs w:val="18"/>
                <w:lang w:eastAsia="zh-CN"/>
              </w:rPr>
              <w:t>）</w:t>
            </w:r>
            <w:r>
              <w:rPr>
                <w:rFonts w:ascii="方正宋三简体" w:eastAsia="方正宋三简体" w:hAnsi="方正宋三简体" w:cs="方正宋三简体" w:hint="eastAsia"/>
                <w:color w:val="231F20"/>
                <w:sz w:val="18"/>
                <w:szCs w:val="18"/>
                <w:lang w:eastAsia="zh-CN"/>
              </w:rPr>
              <w:t xml:space="preserve">后退未举 </w:t>
            </w:r>
          </w:p>
        </w:tc>
        <w:tc>
          <w:tcPr>
            <w:tcW w:w="1761" w:type="dxa"/>
            <w:tcBorders>
              <w:top w:val="single" w:sz="4" w:space="0" w:color="3CB4E7"/>
              <w:left w:val="nil"/>
              <w:bottom w:val="nil"/>
              <w:right w:val="nil"/>
            </w:tcBorders>
            <w:shd w:val="clear" w:color="auto" w:fill="D9EBF9"/>
            <w:vAlign w:val="center"/>
          </w:tcPr>
          <w:p w14:paraId="3C2CA40E"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好：21-25</w:t>
            </w:r>
          </w:p>
          <w:p w14:paraId="179E84AE"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较好：15-20</w:t>
            </w:r>
          </w:p>
          <w:p w14:paraId="3754C7A6"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一般：7-14</w:t>
            </w:r>
          </w:p>
          <w:p w14:paraId="4A7C0D3C" w14:textId="77777777" w:rsidR="00E5380F" w:rsidRDefault="00000000">
            <w:pPr>
              <w:pStyle w:val="TableParagraph"/>
              <w:ind w:rightChars="-67" w:right="-14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差：0-6</w:t>
            </w:r>
          </w:p>
        </w:tc>
      </w:tr>
      <w:tr w:rsidR="00E5380F" w14:paraId="2E302AB6" w14:textId="77777777">
        <w:trPr>
          <w:trHeight w:hRule="exact" w:val="1001"/>
        </w:trPr>
        <w:tc>
          <w:tcPr>
            <w:tcW w:w="418" w:type="dxa"/>
            <w:tcBorders>
              <w:top w:val="nil"/>
              <w:left w:val="nil"/>
              <w:bottom w:val="nil"/>
              <w:right w:val="nil"/>
            </w:tcBorders>
            <w:shd w:val="clear" w:color="auto" w:fill="D9EBF9"/>
            <w:vAlign w:val="center"/>
          </w:tcPr>
          <w:p w14:paraId="7650941D"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B</w:t>
            </w:r>
          </w:p>
        </w:tc>
        <w:tc>
          <w:tcPr>
            <w:tcW w:w="800" w:type="dxa"/>
            <w:tcBorders>
              <w:top w:val="nil"/>
              <w:left w:val="nil"/>
              <w:bottom w:val="nil"/>
              <w:right w:val="nil"/>
            </w:tcBorders>
            <w:shd w:val="clear" w:color="auto" w:fill="D9EBF9"/>
            <w:vAlign w:val="center"/>
          </w:tcPr>
          <w:p w14:paraId="0C4F133A" w14:textId="77777777" w:rsidR="00E5380F" w:rsidRDefault="00000000">
            <w:pPr>
              <w:pStyle w:val="TableParagraph"/>
              <w:ind w:leftChars="15" w:left="33"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直角支撑</w:t>
            </w:r>
          </w:p>
        </w:tc>
        <w:tc>
          <w:tcPr>
            <w:tcW w:w="750" w:type="dxa"/>
            <w:tcBorders>
              <w:top w:val="nil"/>
              <w:left w:val="nil"/>
              <w:bottom w:val="nil"/>
              <w:right w:val="nil"/>
            </w:tcBorders>
            <w:shd w:val="clear" w:color="auto" w:fill="D9EBF9"/>
            <w:vAlign w:val="center"/>
          </w:tcPr>
          <w:p w14:paraId="50A140C1"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25</w:t>
            </w:r>
          </w:p>
        </w:tc>
        <w:tc>
          <w:tcPr>
            <w:tcW w:w="2100" w:type="dxa"/>
            <w:tcBorders>
              <w:top w:val="nil"/>
              <w:left w:val="nil"/>
              <w:bottom w:val="nil"/>
              <w:right w:val="nil"/>
            </w:tcBorders>
            <w:shd w:val="clear" w:color="auto" w:fill="D9EBF9"/>
            <w:vAlign w:val="center"/>
          </w:tcPr>
          <w:p w14:paraId="553E1E27"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1.双手位于身体两侧贴近于臀部</w:t>
            </w:r>
          </w:p>
          <w:p w14:paraId="4B17A98A"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2.只允许双手手掌触地</w:t>
            </w:r>
          </w:p>
          <w:p w14:paraId="65CFF822"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屈髋，双腿平行于地面，保持2秒</w:t>
            </w:r>
          </w:p>
        </w:tc>
        <w:tc>
          <w:tcPr>
            <w:tcW w:w="2610" w:type="dxa"/>
            <w:tcBorders>
              <w:top w:val="nil"/>
              <w:left w:val="nil"/>
              <w:bottom w:val="nil"/>
              <w:right w:val="nil"/>
            </w:tcBorders>
            <w:shd w:val="clear" w:color="auto" w:fill="D9EBF9"/>
            <w:vAlign w:val="center"/>
          </w:tcPr>
          <w:p w14:paraId="766F2ADB"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（1）</w:t>
            </w:r>
            <w:r>
              <w:rPr>
                <w:rFonts w:ascii="方正宋三简体" w:eastAsia="方正宋三简体" w:hAnsi="方正宋三简体" w:cs="方正宋三简体" w:hint="eastAsia"/>
                <w:color w:val="231F20"/>
                <w:sz w:val="18"/>
                <w:szCs w:val="18"/>
                <w:lang w:eastAsia="zh-CN"/>
              </w:rPr>
              <w:t>身体任何部位触及地面</w:t>
            </w:r>
          </w:p>
          <w:p w14:paraId="21CC1317"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（2）</w:t>
            </w:r>
            <w:r>
              <w:rPr>
                <w:rFonts w:ascii="方正宋三简体" w:eastAsia="方正宋三简体" w:hAnsi="方正宋三简体" w:cs="方正宋三简体" w:hint="eastAsia"/>
                <w:color w:val="231F20"/>
                <w:sz w:val="18"/>
                <w:szCs w:val="18"/>
                <w:lang w:eastAsia="zh-CN"/>
              </w:rPr>
              <w:t>技术动作未保持2</w:t>
            </w:r>
            <w:r>
              <w:rPr>
                <w:rFonts w:ascii="方正宋三简体" w:hAnsi="方正宋三简体" w:cs="方正宋三简体" w:hint="eastAsia"/>
                <w:color w:val="231F20"/>
                <w:sz w:val="18"/>
                <w:szCs w:val="18"/>
                <w:lang w:eastAsia="zh-CN"/>
              </w:rPr>
              <w:t>秒</w:t>
            </w:r>
          </w:p>
          <w:p w14:paraId="2D0512D4"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（3）</w:t>
            </w:r>
            <w:r>
              <w:rPr>
                <w:rFonts w:ascii="方正宋三简体" w:eastAsia="方正宋三简体" w:hAnsi="方正宋三简体" w:cs="方正宋三简体" w:hint="eastAsia"/>
                <w:color w:val="231F20"/>
                <w:sz w:val="18"/>
                <w:szCs w:val="18"/>
                <w:lang w:eastAsia="zh-CN"/>
              </w:rPr>
              <w:t xml:space="preserve">水平支撑时双腿没有平行于地面 </w:t>
            </w:r>
          </w:p>
        </w:tc>
        <w:tc>
          <w:tcPr>
            <w:tcW w:w="1761" w:type="dxa"/>
            <w:tcBorders>
              <w:top w:val="nil"/>
              <w:left w:val="nil"/>
              <w:bottom w:val="nil"/>
              <w:right w:val="nil"/>
            </w:tcBorders>
            <w:shd w:val="clear" w:color="auto" w:fill="D9EBF9"/>
            <w:vAlign w:val="center"/>
          </w:tcPr>
          <w:p w14:paraId="36B00EB5"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好：21-25</w:t>
            </w:r>
          </w:p>
          <w:p w14:paraId="1B30F85E"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较好：15-20</w:t>
            </w:r>
          </w:p>
          <w:p w14:paraId="40B4F3FB"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一般：7-14</w:t>
            </w:r>
          </w:p>
          <w:p w14:paraId="7900C91C" w14:textId="77777777" w:rsidR="00E5380F" w:rsidRDefault="00000000">
            <w:pPr>
              <w:pStyle w:val="TableParagraph"/>
              <w:ind w:leftChars="-49" w:left="-108" w:rightChars="-67" w:right="-14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差：0-6</w:t>
            </w:r>
          </w:p>
        </w:tc>
      </w:tr>
      <w:tr w:rsidR="00E5380F" w14:paraId="2E6BEF27" w14:textId="77777777">
        <w:trPr>
          <w:trHeight w:hRule="exact" w:val="1258"/>
        </w:trPr>
        <w:tc>
          <w:tcPr>
            <w:tcW w:w="418" w:type="dxa"/>
            <w:tcBorders>
              <w:top w:val="nil"/>
              <w:left w:val="nil"/>
              <w:bottom w:val="nil"/>
              <w:right w:val="nil"/>
            </w:tcBorders>
            <w:shd w:val="clear" w:color="auto" w:fill="D9EBF9"/>
            <w:vAlign w:val="center"/>
          </w:tcPr>
          <w:p w14:paraId="08E3658E" w14:textId="77777777" w:rsidR="00E5380F" w:rsidRDefault="00E5380F">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p>
        </w:tc>
        <w:tc>
          <w:tcPr>
            <w:tcW w:w="800" w:type="dxa"/>
            <w:tcBorders>
              <w:top w:val="nil"/>
              <w:left w:val="nil"/>
              <w:bottom w:val="nil"/>
              <w:right w:val="nil"/>
            </w:tcBorders>
            <w:shd w:val="clear" w:color="auto" w:fill="D9EBF9"/>
            <w:vAlign w:val="center"/>
          </w:tcPr>
          <w:p w14:paraId="16BBBF79" w14:textId="77777777" w:rsidR="00E5380F" w:rsidRDefault="00000000">
            <w:pPr>
              <w:pStyle w:val="TableParagraph"/>
              <w:ind w:leftChars="15" w:left="33"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分腿支撑</w:t>
            </w:r>
          </w:p>
        </w:tc>
        <w:tc>
          <w:tcPr>
            <w:tcW w:w="750" w:type="dxa"/>
            <w:tcBorders>
              <w:top w:val="nil"/>
              <w:left w:val="nil"/>
              <w:bottom w:val="nil"/>
              <w:right w:val="nil"/>
            </w:tcBorders>
            <w:shd w:val="clear" w:color="auto" w:fill="D9EBF9"/>
            <w:vAlign w:val="center"/>
          </w:tcPr>
          <w:p w14:paraId="3BAD31FD"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25</w:t>
            </w:r>
          </w:p>
        </w:tc>
        <w:tc>
          <w:tcPr>
            <w:tcW w:w="2100" w:type="dxa"/>
            <w:tcBorders>
              <w:top w:val="nil"/>
              <w:left w:val="nil"/>
              <w:bottom w:val="nil"/>
              <w:right w:val="nil"/>
            </w:tcBorders>
            <w:shd w:val="clear" w:color="auto" w:fill="D9EBF9"/>
            <w:vAlign w:val="center"/>
          </w:tcPr>
          <w:p w14:paraId="7E63971D"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1.双臂支撑只有手掌触及地面</w:t>
            </w:r>
          </w:p>
          <w:p w14:paraId="4DA93C6E"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2.双手位于体前</w:t>
            </w:r>
          </w:p>
          <w:p w14:paraId="70801C67"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3.屈髋分腿，双腿平行于地面</w:t>
            </w:r>
          </w:p>
          <w:p w14:paraId="7DCE9074"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4.保持2秒</w:t>
            </w:r>
          </w:p>
          <w:p w14:paraId="7888A7DA" w14:textId="77777777" w:rsidR="00E5380F" w:rsidRDefault="00E5380F">
            <w:pPr>
              <w:pStyle w:val="TableParagraph"/>
              <w:ind w:leftChars="-49" w:left="-108" w:firstLine="480"/>
              <w:rPr>
                <w:rFonts w:ascii="方正宋三简体" w:eastAsia="方正宋三简体" w:hAnsi="方正宋三简体" w:cs="方正宋三简体"/>
                <w:color w:val="231F20"/>
                <w:sz w:val="18"/>
                <w:szCs w:val="18"/>
                <w:lang w:eastAsia="zh-CN"/>
              </w:rPr>
            </w:pPr>
          </w:p>
        </w:tc>
        <w:tc>
          <w:tcPr>
            <w:tcW w:w="2610" w:type="dxa"/>
            <w:tcBorders>
              <w:top w:val="nil"/>
              <w:left w:val="nil"/>
              <w:bottom w:val="nil"/>
              <w:right w:val="nil"/>
            </w:tcBorders>
            <w:shd w:val="clear" w:color="auto" w:fill="D9EBF9"/>
            <w:vAlign w:val="center"/>
          </w:tcPr>
          <w:p w14:paraId="2D9C3DD3"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（1）</w:t>
            </w:r>
            <w:r>
              <w:rPr>
                <w:rFonts w:ascii="方正宋三简体" w:eastAsia="方正宋三简体" w:hAnsi="方正宋三简体" w:cs="方正宋三简体" w:hint="eastAsia"/>
                <w:color w:val="231F20"/>
                <w:sz w:val="18"/>
                <w:szCs w:val="18"/>
                <w:lang w:eastAsia="zh-CN"/>
              </w:rPr>
              <w:t xml:space="preserve">身体任何部位触及地面 </w:t>
            </w:r>
          </w:p>
          <w:p w14:paraId="5DFC8338"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（2）</w:t>
            </w:r>
            <w:r>
              <w:rPr>
                <w:rFonts w:ascii="方正宋三简体" w:eastAsia="方正宋三简体" w:hAnsi="方正宋三简体" w:cs="方正宋三简体" w:hint="eastAsia"/>
                <w:color w:val="231F20"/>
                <w:sz w:val="18"/>
                <w:szCs w:val="18"/>
                <w:lang w:eastAsia="zh-CN"/>
              </w:rPr>
              <w:t xml:space="preserve">技术动作未保持2秒 </w:t>
            </w:r>
          </w:p>
          <w:p w14:paraId="3B42E4B2"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（3）</w:t>
            </w:r>
            <w:r>
              <w:rPr>
                <w:rFonts w:ascii="方正宋三简体" w:eastAsia="方正宋三简体" w:hAnsi="方正宋三简体" w:cs="方正宋三简体" w:hint="eastAsia"/>
                <w:color w:val="231F20"/>
                <w:sz w:val="18"/>
                <w:szCs w:val="18"/>
                <w:lang w:eastAsia="zh-CN"/>
              </w:rPr>
              <w:t xml:space="preserve">水平支撑时双腿没有平行于地面 </w:t>
            </w:r>
          </w:p>
        </w:tc>
        <w:tc>
          <w:tcPr>
            <w:tcW w:w="1761" w:type="dxa"/>
            <w:tcBorders>
              <w:top w:val="nil"/>
              <w:left w:val="nil"/>
              <w:bottom w:val="nil"/>
              <w:right w:val="nil"/>
            </w:tcBorders>
            <w:shd w:val="clear" w:color="auto" w:fill="D9EBF9"/>
            <w:vAlign w:val="center"/>
          </w:tcPr>
          <w:p w14:paraId="104C42FB"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好：21-25</w:t>
            </w:r>
          </w:p>
          <w:p w14:paraId="58B24124"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较好：15-20</w:t>
            </w:r>
          </w:p>
          <w:p w14:paraId="4979F77E"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一般：7-14</w:t>
            </w:r>
          </w:p>
          <w:p w14:paraId="67186873" w14:textId="77777777" w:rsidR="00E5380F" w:rsidRDefault="00000000">
            <w:pPr>
              <w:pStyle w:val="TableParagraph"/>
              <w:ind w:leftChars="-49" w:left="-108" w:rightChars="-67" w:right="-14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差：0-6</w:t>
            </w:r>
          </w:p>
        </w:tc>
      </w:tr>
      <w:tr w:rsidR="00E5380F" w14:paraId="3BA3887E" w14:textId="77777777">
        <w:trPr>
          <w:trHeight w:hRule="exact" w:val="1206"/>
        </w:trPr>
        <w:tc>
          <w:tcPr>
            <w:tcW w:w="418" w:type="dxa"/>
            <w:tcBorders>
              <w:top w:val="nil"/>
              <w:left w:val="nil"/>
              <w:bottom w:val="nil"/>
              <w:right w:val="nil"/>
            </w:tcBorders>
            <w:shd w:val="clear" w:color="auto" w:fill="D9EBF9"/>
            <w:vAlign w:val="center"/>
          </w:tcPr>
          <w:p w14:paraId="7DC269CE"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C</w:t>
            </w:r>
          </w:p>
        </w:tc>
        <w:tc>
          <w:tcPr>
            <w:tcW w:w="800" w:type="dxa"/>
            <w:tcBorders>
              <w:top w:val="nil"/>
              <w:left w:val="nil"/>
              <w:bottom w:val="nil"/>
              <w:right w:val="nil"/>
            </w:tcBorders>
            <w:shd w:val="clear" w:color="auto" w:fill="D9EBF9"/>
            <w:vAlign w:val="center"/>
          </w:tcPr>
          <w:p w14:paraId="2661FE58" w14:textId="77777777" w:rsidR="00E5380F" w:rsidRDefault="00000000">
            <w:pPr>
              <w:pStyle w:val="TableParagraph"/>
              <w:ind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科萨克跳（女）</w:t>
            </w:r>
          </w:p>
        </w:tc>
        <w:tc>
          <w:tcPr>
            <w:tcW w:w="750" w:type="dxa"/>
            <w:tcBorders>
              <w:top w:val="nil"/>
              <w:left w:val="nil"/>
              <w:bottom w:val="nil"/>
              <w:right w:val="nil"/>
            </w:tcBorders>
            <w:shd w:val="clear" w:color="auto" w:fill="D9EBF9"/>
            <w:vAlign w:val="center"/>
          </w:tcPr>
          <w:p w14:paraId="18674F36"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25</w:t>
            </w:r>
          </w:p>
        </w:tc>
        <w:tc>
          <w:tcPr>
            <w:tcW w:w="2100" w:type="dxa"/>
            <w:tcBorders>
              <w:top w:val="nil"/>
              <w:left w:val="nil"/>
              <w:bottom w:val="nil"/>
              <w:right w:val="nil"/>
            </w:tcBorders>
            <w:shd w:val="clear" w:color="auto" w:fill="D9EBF9"/>
            <w:vAlign w:val="center"/>
          </w:tcPr>
          <w:p w14:paraId="4E568AE8"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1.垂直起跳，双腿平行于地面或高于地面，一腿伸直一腿屈膝</w:t>
            </w:r>
          </w:p>
          <w:p w14:paraId="691BBA46"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2.两大腿并拢</w:t>
            </w:r>
          </w:p>
          <w:p w14:paraId="67C60105"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3.双腿并拢同时落地</w:t>
            </w:r>
          </w:p>
        </w:tc>
        <w:tc>
          <w:tcPr>
            <w:tcW w:w="2610" w:type="dxa"/>
            <w:tcBorders>
              <w:top w:val="nil"/>
              <w:left w:val="nil"/>
              <w:bottom w:val="nil"/>
              <w:right w:val="nil"/>
            </w:tcBorders>
            <w:shd w:val="clear" w:color="auto" w:fill="D9EBF9"/>
            <w:vAlign w:val="center"/>
          </w:tcPr>
          <w:p w14:paraId="322204BE"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 xml:space="preserve">（1）手臂姿态无控制 </w:t>
            </w:r>
          </w:p>
          <w:p w14:paraId="5E1CC463"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 xml:space="preserve">（2）膝盖未水平 </w:t>
            </w:r>
          </w:p>
          <w:p w14:paraId="10A7023A"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 xml:space="preserve">（3）双腿未与地面平行 </w:t>
            </w:r>
          </w:p>
        </w:tc>
        <w:tc>
          <w:tcPr>
            <w:tcW w:w="1761" w:type="dxa"/>
            <w:tcBorders>
              <w:top w:val="nil"/>
              <w:left w:val="nil"/>
              <w:bottom w:val="nil"/>
              <w:right w:val="nil"/>
            </w:tcBorders>
            <w:shd w:val="clear" w:color="auto" w:fill="D9EBF9"/>
            <w:vAlign w:val="center"/>
          </w:tcPr>
          <w:p w14:paraId="720D3300"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好：21-25</w:t>
            </w:r>
          </w:p>
          <w:p w14:paraId="7F6A6F39"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较好：15-20</w:t>
            </w:r>
          </w:p>
          <w:p w14:paraId="3139D106"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一般：7-14</w:t>
            </w:r>
          </w:p>
          <w:p w14:paraId="12149BA3" w14:textId="77777777" w:rsidR="00E5380F" w:rsidRDefault="00000000">
            <w:pPr>
              <w:pStyle w:val="TableParagraph"/>
              <w:ind w:leftChars="-49" w:left="-108" w:rightChars="-67" w:right="-14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差：0-6</w:t>
            </w:r>
          </w:p>
        </w:tc>
      </w:tr>
      <w:tr w:rsidR="00E5380F" w14:paraId="788174DF" w14:textId="77777777">
        <w:trPr>
          <w:trHeight w:hRule="exact" w:val="1234"/>
        </w:trPr>
        <w:tc>
          <w:tcPr>
            <w:tcW w:w="418" w:type="dxa"/>
            <w:tcBorders>
              <w:top w:val="nil"/>
              <w:left w:val="nil"/>
              <w:bottom w:val="nil"/>
              <w:right w:val="nil"/>
            </w:tcBorders>
            <w:shd w:val="clear" w:color="auto" w:fill="D9EBF9"/>
            <w:vAlign w:val="center"/>
          </w:tcPr>
          <w:p w14:paraId="0BB8202B" w14:textId="77777777" w:rsidR="00E5380F" w:rsidRDefault="00E5380F">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p>
        </w:tc>
        <w:tc>
          <w:tcPr>
            <w:tcW w:w="800" w:type="dxa"/>
            <w:tcBorders>
              <w:top w:val="nil"/>
              <w:left w:val="nil"/>
              <w:bottom w:val="nil"/>
              <w:right w:val="nil"/>
            </w:tcBorders>
            <w:shd w:val="clear" w:color="auto" w:fill="D9EBF9"/>
            <w:vAlign w:val="center"/>
          </w:tcPr>
          <w:p w14:paraId="31B6D5A8" w14:textId="77777777" w:rsidR="00E5380F" w:rsidRDefault="00000000">
            <w:pPr>
              <w:pStyle w:val="TableParagraph"/>
              <w:ind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屈体分腿跳（男）</w:t>
            </w:r>
          </w:p>
        </w:tc>
        <w:tc>
          <w:tcPr>
            <w:tcW w:w="750" w:type="dxa"/>
            <w:tcBorders>
              <w:top w:val="nil"/>
              <w:left w:val="nil"/>
              <w:bottom w:val="nil"/>
              <w:right w:val="nil"/>
            </w:tcBorders>
            <w:shd w:val="clear" w:color="auto" w:fill="D9EBF9"/>
            <w:vAlign w:val="center"/>
          </w:tcPr>
          <w:p w14:paraId="4E2F652C"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25</w:t>
            </w:r>
          </w:p>
        </w:tc>
        <w:tc>
          <w:tcPr>
            <w:tcW w:w="2100" w:type="dxa"/>
            <w:tcBorders>
              <w:top w:val="nil"/>
              <w:left w:val="nil"/>
              <w:bottom w:val="nil"/>
              <w:right w:val="nil"/>
            </w:tcBorders>
            <w:shd w:val="clear" w:color="auto" w:fill="D9EBF9"/>
            <w:vAlign w:val="center"/>
          </w:tcPr>
          <w:p w14:paraId="0B492C58"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1.垂直起跳，双腿并拢身体折叠至体前屈，双腿平行于地面</w:t>
            </w:r>
          </w:p>
          <w:p w14:paraId="1136D9E7"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2.躯干与双腿夹角不大于60°，手臂前伸向脚尖</w:t>
            </w:r>
          </w:p>
        </w:tc>
        <w:tc>
          <w:tcPr>
            <w:tcW w:w="2610" w:type="dxa"/>
            <w:tcBorders>
              <w:top w:val="nil"/>
              <w:left w:val="nil"/>
              <w:bottom w:val="nil"/>
              <w:right w:val="nil"/>
            </w:tcBorders>
            <w:shd w:val="clear" w:color="auto" w:fill="D9EBF9"/>
            <w:vAlign w:val="center"/>
          </w:tcPr>
          <w:p w14:paraId="005233A9"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 xml:space="preserve">（1）手臂姿态无控制 </w:t>
            </w:r>
          </w:p>
          <w:p w14:paraId="6C948B78"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 xml:space="preserve">（2）膝盖未水平 </w:t>
            </w:r>
          </w:p>
          <w:p w14:paraId="19B779D3"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 xml:space="preserve">（3）双腿未与地面平行 </w:t>
            </w:r>
          </w:p>
        </w:tc>
        <w:tc>
          <w:tcPr>
            <w:tcW w:w="1761" w:type="dxa"/>
            <w:tcBorders>
              <w:top w:val="nil"/>
              <w:left w:val="nil"/>
              <w:bottom w:val="nil"/>
              <w:right w:val="nil"/>
            </w:tcBorders>
            <w:shd w:val="clear" w:color="auto" w:fill="D9EBF9"/>
            <w:vAlign w:val="center"/>
          </w:tcPr>
          <w:p w14:paraId="2EC965DA"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好：21-25</w:t>
            </w:r>
          </w:p>
          <w:p w14:paraId="7F5519A2"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较好：15-20</w:t>
            </w:r>
          </w:p>
          <w:p w14:paraId="7EC559F4"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一般：7-14</w:t>
            </w:r>
          </w:p>
          <w:p w14:paraId="7418DA73" w14:textId="77777777" w:rsidR="00E5380F" w:rsidRDefault="00000000">
            <w:pPr>
              <w:pStyle w:val="TableParagraph"/>
              <w:ind w:leftChars="-49" w:left="-108" w:rightChars="-67" w:right="-14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差：0-6</w:t>
            </w:r>
          </w:p>
        </w:tc>
      </w:tr>
      <w:tr w:rsidR="00E5380F" w14:paraId="335AA6EA" w14:textId="77777777">
        <w:trPr>
          <w:trHeight w:hRule="exact" w:val="1233"/>
        </w:trPr>
        <w:tc>
          <w:tcPr>
            <w:tcW w:w="418" w:type="dxa"/>
            <w:tcBorders>
              <w:top w:val="nil"/>
              <w:left w:val="nil"/>
              <w:bottom w:val="nil"/>
              <w:right w:val="nil"/>
            </w:tcBorders>
            <w:shd w:val="clear" w:color="auto" w:fill="D9EBF9"/>
            <w:vAlign w:val="center"/>
          </w:tcPr>
          <w:p w14:paraId="196D7C09"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lastRenderedPageBreak/>
              <w:t>D</w:t>
            </w:r>
          </w:p>
        </w:tc>
        <w:tc>
          <w:tcPr>
            <w:tcW w:w="800" w:type="dxa"/>
            <w:tcBorders>
              <w:top w:val="nil"/>
              <w:left w:val="nil"/>
              <w:bottom w:val="nil"/>
              <w:right w:val="nil"/>
            </w:tcBorders>
            <w:shd w:val="clear" w:color="auto" w:fill="D9EBF9"/>
            <w:vAlign w:val="center"/>
          </w:tcPr>
          <w:p w14:paraId="183C23D6" w14:textId="77777777" w:rsidR="00E5380F" w:rsidRDefault="00000000">
            <w:pPr>
              <w:pStyle w:val="TableParagraph"/>
              <w:ind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垂直劈腿</w:t>
            </w:r>
          </w:p>
        </w:tc>
        <w:tc>
          <w:tcPr>
            <w:tcW w:w="750" w:type="dxa"/>
            <w:tcBorders>
              <w:top w:val="nil"/>
              <w:left w:val="nil"/>
              <w:bottom w:val="nil"/>
              <w:right w:val="nil"/>
            </w:tcBorders>
            <w:shd w:val="clear" w:color="auto" w:fill="D9EBF9"/>
            <w:vAlign w:val="center"/>
          </w:tcPr>
          <w:p w14:paraId="563795EB"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25</w:t>
            </w:r>
          </w:p>
        </w:tc>
        <w:tc>
          <w:tcPr>
            <w:tcW w:w="2100" w:type="dxa"/>
            <w:tcBorders>
              <w:top w:val="nil"/>
              <w:left w:val="nil"/>
              <w:bottom w:val="nil"/>
              <w:right w:val="nil"/>
            </w:tcBorders>
            <w:shd w:val="clear" w:color="auto" w:fill="D9EBF9"/>
            <w:vAlign w:val="center"/>
          </w:tcPr>
          <w:p w14:paraId="2D7F35A9"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1.一腿支撑，另一腿举起至180°成垂劈腿</w:t>
            </w:r>
          </w:p>
          <w:p w14:paraId="043A4D58"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2.双手触地位于支撑腿两侧</w:t>
            </w:r>
          </w:p>
          <w:p w14:paraId="4BB5DE3E"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3.头、躯干与腿成一直线</w:t>
            </w:r>
          </w:p>
        </w:tc>
        <w:tc>
          <w:tcPr>
            <w:tcW w:w="2610" w:type="dxa"/>
            <w:tcBorders>
              <w:top w:val="nil"/>
              <w:left w:val="nil"/>
              <w:bottom w:val="nil"/>
              <w:right w:val="nil"/>
            </w:tcBorders>
            <w:shd w:val="clear" w:color="auto" w:fill="D9EBF9"/>
            <w:vAlign w:val="center"/>
          </w:tcPr>
          <w:p w14:paraId="1B1BCFFC"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1.两腿之间角度最小170°</w:t>
            </w:r>
          </w:p>
          <w:p w14:paraId="1506B9C3"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2.支撑腿必须与地面保持接触</w:t>
            </w:r>
          </w:p>
        </w:tc>
        <w:tc>
          <w:tcPr>
            <w:tcW w:w="1761" w:type="dxa"/>
            <w:tcBorders>
              <w:top w:val="nil"/>
              <w:left w:val="nil"/>
              <w:bottom w:val="nil"/>
              <w:right w:val="nil"/>
            </w:tcBorders>
            <w:shd w:val="clear" w:color="auto" w:fill="D9EBF9"/>
            <w:vAlign w:val="center"/>
          </w:tcPr>
          <w:p w14:paraId="3E111EB2"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好：21-25</w:t>
            </w:r>
          </w:p>
          <w:p w14:paraId="31D356A0"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较好：15-20</w:t>
            </w:r>
          </w:p>
          <w:p w14:paraId="13AF084D" w14:textId="77777777" w:rsidR="00E5380F" w:rsidRDefault="00000000">
            <w:pPr>
              <w:pStyle w:val="TableParagraph"/>
              <w:ind w:leftChars="-49" w:left="-108" w:rightChars="-67" w:right="-147" w:firstLine="11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一般：7-14</w:t>
            </w:r>
          </w:p>
          <w:p w14:paraId="3CDE3316" w14:textId="77777777" w:rsidR="00E5380F" w:rsidRDefault="00000000">
            <w:pPr>
              <w:pStyle w:val="TableParagraph"/>
              <w:ind w:leftChars="-49" w:left="-108" w:rightChars="-67" w:right="-147"/>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差：0-6</w:t>
            </w:r>
          </w:p>
        </w:tc>
      </w:tr>
      <w:tr w:rsidR="00E5380F" w14:paraId="1C171FEB" w14:textId="77777777">
        <w:trPr>
          <w:trHeight w:hRule="exact" w:val="1278"/>
        </w:trPr>
        <w:tc>
          <w:tcPr>
            <w:tcW w:w="418" w:type="dxa"/>
            <w:tcBorders>
              <w:top w:val="nil"/>
              <w:left w:val="nil"/>
              <w:bottom w:val="single" w:sz="12" w:space="0" w:color="3CB4E7"/>
              <w:right w:val="nil"/>
            </w:tcBorders>
            <w:shd w:val="clear" w:color="auto" w:fill="D9EBF9"/>
            <w:vAlign w:val="center"/>
          </w:tcPr>
          <w:p w14:paraId="37C22345" w14:textId="77777777" w:rsidR="00E5380F" w:rsidRDefault="00E5380F">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p>
        </w:tc>
        <w:tc>
          <w:tcPr>
            <w:tcW w:w="800" w:type="dxa"/>
            <w:tcBorders>
              <w:top w:val="nil"/>
              <w:left w:val="nil"/>
              <w:bottom w:val="single" w:sz="12" w:space="0" w:color="3CB4E7"/>
              <w:right w:val="nil"/>
            </w:tcBorders>
            <w:shd w:val="clear" w:color="auto" w:fill="D9EBF9"/>
            <w:vAlign w:val="center"/>
          </w:tcPr>
          <w:p w14:paraId="2DCFD3C0" w14:textId="77777777" w:rsidR="00E5380F" w:rsidRDefault="00E5380F">
            <w:pPr>
              <w:pStyle w:val="TableParagraph"/>
              <w:ind w:leftChars="-49" w:left="-108" w:rightChars="7" w:right="15"/>
              <w:jc w:val="center"/>
              <w:rPr>
                <w:rFonts w:ascii="方正宋三简体" w:eastAsia="方正宋三简体" w:hAnsi="方正宋三简体" w:cs="方正宋三简体"/>
                <w:color w:val="231F20"/>
                <w:sz w:val="18"/>
                <w:szCs w:val="18"/>
                <w:lang w:eastAsia="zh-CN"/>
              </w:rPr>
            </w:pPr>
          </w:p>
          <w:p w14:paraId="18FB43BF" w14:textId="77777777" w:rsidR="00E5380F" w:rsidRDefault="00000000">
            <w:pPr>
              <w:pStyle w:val="TableParagraph"/>
              <w:ind w:rightChars="7" w:right="15"/>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前搬腿平衡</w:t>
            </w:r>
          </w:p>
        </w:tc>
        <w:tc>
          <w:tcPr>
            <w:tcW w:w="750" w:type="dxa"/>
            <w:tcBorders>
              <w:top w:val="nil"/>
              <w:left w:val="nil"/>
              <w:bottom w:val="single" w:sz="12" w:space="0" w:color="3CB4E7"/>
              <w:right w:val="nil"/>
            </w:tcBorders>
            <w:shd w:val="clear" w:color="auto" w:fill="D9EBF9"/>
            <w:vAlign w:val="center"/>
          </w:tcPr>
          <w:p w14:paraId="7A62A570" w14:textId="77777777" w:rsidR="00E5380F" w:rsidRDefault="00E5380F">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p>
          <w:p w14:paraId="3571BC97" w14:textId="77777777" w:rsidR="00E5380F" w:rsidRDefault="00000000">
            <w:pPr>
              <w:pStyle w:val="TableParagraph"/>
              <w:ind w:leftChars="-49" w:left="-108" w:rightChars="-67" w:right="-147"/>
              <w:jc w:val="center"/>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25</w:t>
            </w:r>
          </w:p>
        </w:tc>
        <w:tc>
          <w:tcPr>
            <w:tcW w:w="2100" w:type="dxa"/>
            <w:tcBorders>
              <w:top w:val="nil"/>
              <w:left w:val="nil"/>
              <w:bottom w:val="single" w:sz="12" w:space="0" w:color="3CB4E7"/>
              <w:right w:val="nil"/>
            </w:tcBorders>
            <w:shd w:val="clear" w:color="auto" w:fill="D9EBF9"/>
            <w:vAlign w:val="center"/>
          </w:tcPr>
          <w:p w14:paraId="675CACEB"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1.一腿支撑，另一腿向前举至180°成前踢，单手或双手抱住</w:t>
            </w:r>
          </w:p>
          <w:p w14:paraId="696298D2" w14:textId="77777777" w:rsidR="00E5380F" w:rsidRDefault="00000000">
            <w:pPr>
              <w:pStyle w:val="TableParagrap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2.单腿站立保持2秒</w:t>
            </w:r>
          </w:p>
        </w:tc>
        <w:tc>
          <w:tcPr>
            <w:tcW w:w="2610" w:type="dxa"/>
            <w:tcBorders>
              <w:top w:val="nil"/>
              <w:left w:val="nil"/>
              <w:bottom w:val="single" w:sz="12" w:space="0" w:color="3CB4E7"/>
              <w:right w:val="nil"/>
            </w:tcBorders>
            <w:shd w:val="clear" w:color="auto" w:fill="D9EBF9"/>
            <w:vAlign w:val="center"/>
          </w:tcPr>
          <w:p w14:paraId="068DAE3F"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（1）</w:t>
            </w:r>
            <w:r>
              <w:rPr>
                <w:rFonts w:ascii="方正宋三简体" w:eastAsia="方正宋三简体" w:hAnsi="方正宋三简体" w:cs="方正宋三简体" w:hint="eastAsia"/>
                <w:color w:val="231F20"/>
                <w:sz w:val="18"/>
                <w:szCs w:val="18"/>
                <w:lang w:eastAsia="zh-CN"/>
              </w:rPr>
              <w:t xml:space="preserve">失去平衡 </w:t>
            </w:r>
          </w:p>
          <w:p w14:paraId="04626754"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color w:val="231F20"/>
                <w:sz w:val="18"/>
                <w:szCs w:val="18"/>
                <w:lang w:eastAsia="zh-CN"/>
              </w:rPr>
              <w:t>（2）</w:t>
            </w:r>
            <w:r>
              <w:rPr>
                <w:rFonts w:ascii="方正宋三简体" w:eastAsia="方正宋三简体" w:hAnsi="方正宋三简体" w:cs="方正宋三简体" w:hint="eastAsia"/>
                <w:color w:val="231F20"/>
                <w:sz w:val="18"/>
                <w:szCs w:val="18"/>
                <w:lang w:eastAsia="zh-CN"/>
              </w:rPr>
              <w:t>腿未达到170°</w:t>
            </w:r>
            <w:r>
              <w:rPr>
                <w:rFonts w:ascii="方正宋三简体" w:eastAsia="方正宋三简体" w:hAnsi="方正宋三简体" w:cs="方正宋三简体"/>
                <w:color w:val="231F20"/>
                <w:sz w:val="18"/>
                <w:szCs w:val="18"/>
                <w:lang w:eastAsia="zh-CN"/>
              </w:rPr>
              <w:t xml:space="preserve"> </w:t>
            </w:r>
          </w:p>
        </w:tc>
        <w:tc>
          <w:tcPr>
            <w:tcW w:w="1761" w:type="dxa"/>
            <w:tcBorders>
              <w:top w:val="nil"/>
              <w:left w:val="nil"/>
              <w:bottom w:val="single" w:sz="12" w:space="0" w:color="3CB4E7"/>
              <w:right w:val="nil"/>
            </w:tcBorders>
            <w:shd w:val="clear" w:color="auto" w:fill="D9EBF9"/>
            <w:vAlign w:val="center"/>
          </w:tcPr>
          <w:p w14:paraId="4E22BD15" w14:textId="77777777" w:rsidR="00E5380F" w:rsidRDefault="00000000">
            <w:pPr>
              <w:pStyle w:val="TableParagraph"/>
              <w:ind w:leftChars="-49" w:left="-108" w:rightChars="-67" w:right="-147" w:firstLine="11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好：21-25</w:t>
            </w:r>
          </w:p>
          <w:p w14:paraId="25BCB7FB" w14:textId="77777777" w:rsidR="00E5380F" w:rsidRDefault="00000000">
            <w:pPr>
              <w:pStyle w:val="TableParagraph"/>
              <w:ind w:leftChars="-49" w:left="-108" w:rightChars="-67" w:right="-147" w:firstLine="11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较好：15-20</w:t>
            </w:r>
          </w:p>
          <w:p w14:paraId="53EADA7F" w14:textId="77777777" w:rsidR="00E5380F" w:rsidRDefault="00000000">
            <w:pPr>
              <w:pStyle w:val="TableParagraph"/>
              <w:ind w:leftChars="-49" w:left="-108" w:rightChars="-67" w:right="-147" w:firstLine="11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一般：7-14</w:t>
            </w:r>
          </w:p>
          <w:p w14:paraId="73CD0A75" w14:textId="77777777" w:rsidR="00E5380F" w:rsidRDefault="00000000">
            <w:pPr>
              <w:pStyle w:val="TableParagraph"/>
              <w:ind w:leftChars="-49" w:left="-108" w:rightChars="-67" w:right="-147"/>
              <w:jc w:val="both"/>
              <w:rPr>
                <w:rFonts w:ascii="方正宋三简体" w:eastAsia="方正宋三简体" w:hAnsi="方正宋三简体" w:cs="方正宋三简体"/>
                <w:color w:val="231F20"/>
                <w:sz w:val="18"/>
                <w:szCs w:val="18"/>
                <w:lang w:eastAsia="zh-CN"/>
              </w:rPr>
            </w:pPr>
            <w:r>
              <w:rPr>
                <w:rFonts w:ascii="方正宋三简体" w:eastAsia="方正宋三简体" w:hAnsi="方正宋三简体" w:cs="方正宋三简体" w:hint="eastAsia"/>
                <w:color w:val="231F20"/>
                <w:sz w:val="18"/>
                <w:szCs w:val="18"/>
                <w:lang w:eastAsia="zh-CN"/>
              </w:rPr>
              <w:t>差：0-6</w:t>
            </w:r>
          </w:p>
        </w:tc>
      </w:tr>
    </w:tbl>
    <w:p w14:paraId="3E304620" w14:textId="77777777" w:rsidR="00E5380F" w:rsidRDefault="00E5380F">
      <w:pPr>
        <w:pStyle w:val="a3"/>
        <w:spacing w:before="41"/>
        <w:ind w:left="0"/>
        <w:rPr>
          <w:rFonts w:ascii="方正宋三简体" w:eastAsia="方正宋三简体" w:hAnsi="方正宋三简体" w:cs="方正宋三简体"/>
          <w:color w:val="231F20"/>
          <w:lang w:eastAsia="zh-CN"/>
        </w:rPr>
      </w:pPr>
    </w:p>
    <w:p w14:paraId="5CFF059A" w14:textId="77777777" w:rsidR="00E5380F" w:rsidRDefault="00000000">
      <w:pPr>
        <w:pStyle w:val="a3"/>
        <w:spacing w:before="41"/>
        <w:ind w:left="0" w:firstLineChars="100" w:firstLine="201"/>
        <w:rPr>
          <w:rFonts w:ascii="方正宋三简体" w:eastAsia="方正宋三简体" w:hAnsi="方正宋三简体" w:cs="方正宋三简体"/>
          <w:b/>
          <w:bCs/>
          <w:color w:val="231F20"/>
          <w:lang w:eastAsia="zh-CN"/>
        </w:rPr>
      </w:pPr>
      <w:r>
        <w:rPr>
          <w:rFonts w:ascii="方正宋三简体" w:eastAsia="方正宋三简体" w:hAnsi="方正宋三简体" w:cs="方正宋三简体" w:hint="eastAsia"/>
          <w:b/>
          <w:bCs/>
          <w:color w:val="231F20"/>
          <w:lang w:eastAsia="zh-CN"/>
        </w:rPr>
        <w:t>（四）专项技术与能力（</w:t>
      </w:r>
      <w:r>
        <w:rPr>
          <w:rFonts w:eastAsia="方正宋三简体" w:hAnsi="方正宋三简体" w:cs="方正宋三简体" w:hint="eastAsia"/>
          <w:b/>
          <w:bCs/>
          <w:color w:val="231F20"/>
          <w:lang w:eastAsia="zh-CN"/>
        </w:rPr>
        <w:t>5</w:t>
      </w:r>
      <w:r>
        <w:rPr>
          <w:rFonts w:ascii="方正宋三简体" w:eastAsia="方正宋三简体" w:hAnsi="方正宋三简体" w:cs="方正宋三简体" w:hint="eastAsia"/>
          <w:b/>
          <w:bCs/>
          <w:color w:val="231F20"/>
          <w:lang w:eastAsia="zh-CN"/>
        </w:rPr>
        <w:t>0分）</w:t>
      </w:r>
    </w:p>
    <w:p w14:paraId="3E86C5D4" w14:textId="7035980A" w:rsidR="00E5380F" w:rsidRDefault="00000000">
      <w:pPr>
        <w:pStyle w:val="a6"/>
        <w:widowControl/>
        <w:shd w:val="clear" w:color="auto" w:fill="FFFFFF"/>
        <w:spacing w:before="41" w:beforeAutospacing="0" w:after="75" w:afterAutospacing="0"/>
        <w:ind w:firstLineChars="100" w:firstLine="200"/>
        <w:rPr>
          <w:rFonts w:ascii="方正宋三简体" w:eastAsia="方正宋三简体" w:hAnsi="方正宋三简体" w:cs="方正宋三简体"/>
          <w:color w:val="231F20"/>
          <w:sz w:val="20"/>
          <w:szCs w:val="20"/>
        </w:rPr>
      </w:pPr>
      <w:r>
        <w:rPr>
          <w:rFonts w:ascii="方正宋三简体" w:eastAsia="方正宋三简体" w:hAnsi="方正宋三简体" w:cs="方正宋三简体" w:hint="eastAsia"/>
          <w:color w:val="231F20"/>
          <w:sz w:val="20"/>
          <w:szCs w:val="20"/>
        </w:rPr>
        <w:t>（1）测试方法：考生可自选竞技或大众，在地毯或地板上进行，健美操成套动作应尽可能展示考生专项技术水平和综合能力。成套动作必须至少完成连续的 8×8-12×8 拍健美操动作组合。（注：考生自选展示竞技健美操成套动作时，难度动作不超过10个，每组难度至少1个，</w:t>
      </w:r>
      <w:r>
        <w:rPr>
          <w:rFonts w:ascii="方正宋三简体" w:eastAsia="方正宋三简体" w:hAnsi="方正宋三简体" w:cs="方正宋三简体" w:hint="eastAsia"/>
          <w:b/>
          <w:bCs/>
          <w:color w:val="231F20"/>
          <w:sz w:val="20"/>
          <w:szCs w:val="20"/>
        </w:rPr>
        <w:t>考生音乐自备</w:t>
      </w:r>
      <w:r>
        <w:rPr>
          <w:rFonts w:ascii="方正宋三简体" w:eastAsia="方正宋三简体" w:hAnsi="方正宋三简体" w:cs="方正宋三简体" w:hint="eastAsia"/>
          <w:color w:val="231F20"/>
          <w:sz w:val="20"/>
          <w:szCs w:val="20"/>
        </w:rPr>
        <w:t>。</w:t>
      </w:r>
    </w:p>
    <w:p w14:paraId="53602A89" w14:textId="77777777" w:rsidR="00E5380F" w:rsidRDefault="00000000">
      <w:pPr>
        <w:pStyle w:val="a6"/>
        <w:widowControl/>
        <w:shd w:val="clear" w:color="auto" w:fill="FFFFFF"/>
        <w:spacing w:before="41" w:beforeAutospacing="0" w:after="75" w:afterAutospacing="0"/>
        <w:ind w:firstLineChars="100" w:firstLine="200"/>
        <w:rPr>
          <w:rFonts w:ascii="方正宋三简体" w:eastAsia="方正宋三简体" w:hAnsi="方正宋三简体" w:cs="方正宋三简体"/>
          <w:color w:val="231F20"/>
          <w:sz w:val="20"/>
          <w:szCs w:val="20"/>
        </w:rPr>
      </w:pPr>
      <w:r>
        <w:rPr>
          <w:rFonts w:ascii="方正宋三简体" w:eastAsia="方正宋三简体" w:hAnsi="方正宋三简体" w:cs="方正宋三简体" w:hint="eastAsia"/>
          <w:color w:val="231F20"/>
          <w:sz w:val="20"/>
          <w:szCs w:val="20"/>
        </w:rPr>
        <w:t>（2）评分要求：学生按照名单顺序逐个进行，由考评员按照国家体育总局体操管理中心健美操运动员评分规则要求进行评分，按要求对动作质量进行评分。取各考官平均分为最后得分。</w:t>
      </w:r>
    </w:p>
    <w:p w14:paraId="2B4C9F6A" w14:textId="77777777" w:rsidR="00E5380F" w:rsidRDefault="00000000">
      <w:pPr>
        <w:pStyle w:val="a6"/>
        <w:widowControl/>
        <w:shd w:val="clear" w:color="auto" w:fill="FFFFFF"/>
        <w:spacing w:before="41" w:beforeAutospacing="0" w:after="75" w:afterAutospacing="0"/>
        <w:ind w:firstLineChars="100" w:firstLine="200"/>
        <w:rPr>
          <w:rFonts w:ascii="方正宋三简体" w:eastAsia="方正宋三简体" w:hAnsi="方正宋三简体" w:cs="方正宋三简体"/>
          <w:color w:val="231F20"/>
          <w:sz w:val="20"/>
          <w:szCs w:val="20"/>
        </w:rPr>
      </w:pPr>
      <w:r>
        <w:rPr>
          <w:rFonts w:ascii="方正宋三简体" w:eastAsia="方正宋三简体" w:hAnsi="方正宋三简体" w:cs="方正宋三简体" w:hint="eastAsia"/>
          <w:color w:val="231F20"/>
          <w:sz w:val="20"/>
          <w:szCs w:val="20"/>
        </w:rPr>
        <w:t>（3）评分标准：成套动作完美完成给满分</w:t>
      </w:r>
      <w:r>
        <w:rPr>
          <w:rFonts w:eastAsia="方正宋三简体" w:hAnsi="方正宋三简体" w:cs="方正宋三简体" w:hint="eastAsia"/>
          <w:color w:val="231F20"/>
          <w:sz w:val="20"/>
          <w:szCs w:val="20"/>
        </w:rPr>
        <w:t>5</w:t>
      </w:r>
      <w:r>
        <w:rPr>
          <w:rFonts w:ascii="方正宋三简体" w:eastAsia="方正宋三简体" w:hAnsi="方正宋三简体" w:cs="方正宋三简体" w:hint="eastAsia"/>
          <w:color w:val="231F20"/>
          <w:sz w:val="20"/>
          <w:szCs w:val="20"/>
        </w:rPr>
        <w:t>0分。</w:t>
      </w:r>
    </w:p>
    <w:p w14:paraId="358C7096" w14:textId="77777777" w:rsidR="00E5380F" w:rsidRDefault="00000000">
      <w:pPr>
        <w:pStyle w:val="a3"/>
        <w:spacing w:before="41"/>
        <w:ind w:left="0" w:firstLineChars="100" w:firstLine="200"/>
        <w:rPr>
          <w:rFonts w:ascii="方正宋三简体" w:eastAsia="方正宋三简体" w:hAnsi="方正宋三简体" w:cs="方正宋三简体"/>
          <w:color w:val="231F20"/>
          <w:lang w:eastAsia="zh-CN"/>
        </w:rPr>
      </w:pPr>
      <w:r>
        <w:rPr>
          <w:rFonts w:ascii="方正宋三简体" w:eastAsia="方正宋三简体" w:hAnsi="方正宋三简体" w:cs="方正宋三简体" w:hint="eastAsia"/>
          <w:color w:val="231F20"/>
          <w:lang w:eastAsia="zh-CN"/>
        </w:rPr>
        <w:t>评分等级：好：41</w:t>
      </w:r>
      <w:r>
        <w:rPr>
          <w:rFonts w:ascii="方正宋三简体" w:eastAsia="方正宋三简体" w:hAnsi="方正宋三简体" w:cs="方正宋三简体"/>
          <w:color w:val="231F20"/>
          <w:lang w:eastAsia="zh-CN"/>
        </w:rPr>
        <w:t>-</w:t>
      </w:r>
      <w:r>
        <w:rPr>
          <w:rFonts w:ascii="方正宋三简体" w:eastAsia="方正宋三简体" w:hAnsi="方正宋三简体" w:cs="方正宋三简体" w:hint="eastAsia"/>
          <w:color w:val="231F20"/>
          <w:lang w:eastAsia="zh-CN"/>
        </w:rPr>
        <w:t>50；较好31</w:t>
      </w:r>
      <w:r>
        <w:rPr>
          <w:rFonts w:ascii="方正宋三简体" w:eastAsia="方正宋三简体" w:hAnsi="方正宋三简体" w:cs="方正宋三简体"/>
          <w:color w:val="231F20"/>
          <w:lang w:eastAsia="zh-CN"/>
        </w:rPr>
        <w:t>-</w:t>
      </w:r>
      <w:r>
        <w:rPr>
          <w:rFonts w:ascii="方正宋三简体" w:eastAsia="方正宋三简体" w:hAnsi="方正宋三简体" w:cs="方正宋三简体" w:hint="eastAsia"/>
          <w:color w:val="231F20"/>
          <w:lang w:eastAsia="zh-CN"/>
        </w:rPr>
        <w:t>40；一般：21</w:t>
      </w:r>
      <w:r>
        <w:rPr>
          <w:rFonts w:ascii="方正宋三简体" w:eastAsia="方正宋三简体" w:hAnsi="方正宋三简体" w:cs="方正宋三简体"/>
          <w:color w:val="231F20"/>
          <w:lang w:eastAsia="zh-CN"/>
        </w:rPr>
        <w:t>-</w:t>
      </w:r>
      <w:r>
        <w:rPr>
          <w:rFonts w:ascii="方正宋三简体" w:eastAsia="方正宋三简体" w:hAnsi="方正宋三简体" w:cs="方正宋三简体" w:hint="eastAsia"/>
          <w:color w:val="231F20"/>
          <w:lang w:eastAsia="zh-CN"/>
        </w:rPr>
        <w:t>30；较差：11-20；差：0-10</w:t>
      </w:r>
    </w:p>
    <w:sectPr w:rsidR="00E5380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815F" w14:textId="77777777" w:rsidR="00164A72" w:rsidRDefault="00164A72">
      <w:r>
        <w:separator/>
      </w:r>
    </w:p>
  </w:endnote>
  <w:endnote w:type="continuationSeparator" w:id="0">
    <w:p w14:paraId="205950DC" w14:textId="77777777" w:rsidR="00164A72" w:rsidRDefault="0016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宋一简体">
    <w:altName w:val="宋体"/>
    <w:charset w:val="86"/>
    <w:family w:val="script"/>
    <w:pitch w:val="default"/>
    <w:sig w:usb0="00000000" w:usb1="00000000" w:usb2="00000010" w:usb3="00000000" w:csb0="00040000" w:csb1="00000000"/>
  </w:font>
  <w:font w:name="Arial Unicode MS">
    <w:altName w:val="Adobe 黑体 Std R"/>
    <w:panose1 w:val="020B0604020202020204"/>
    <w:charset w:val="86"/>
    <w:family w:val="swiss"/>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方正宋三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DF61" w14:textId="77777777" w:rsidR="00E5380F" w:rsidRDefault="00000000">
    <w:pPr>
      <w:pStyle w:val="a4"/>
    </w:pPr>
    <w:r>
      <w:rPr>
        <w:noProof/>
      </w:rPr>
      <mc:AlternateContent>
        <mc:Choice Requires="wps">
          <w:drawing>
            <wp:anchor distT="0" distB="0" distL="0" distR="0" simplePos="0" relativeHeight="251659264" behindDoc="0" locked="0" layoutInCell="1" allowOverlap="1" wp14:anchorId="5C103C78" wp14:editId="75ECBB2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D3E4A4" w14:textId="77777777" w:rsidR="00E5380F" w:rsidRDefault="00000000">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spAutoFit/>
                    </wps:bodyPr>
                  </wps:wsp>
                </a:graphicData>
              </a:graphic>
            </wp:anchor>
          </w:drawing>
        </mc:Choice>
        <mc:Fallback>
          <w:pict>
            <v:rect w14:anchorId="5C103C78"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15D3E4A4" w14:textId="77777777" w:rsidR="00E5380F" w:rsidRDefault="00000000">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B893" w14:textId="77777777" w:rsidR="00164A72" w:rsidRDefault="00164A72">
      <w:r>
        <w:separator/>
      </w:r>
    </w:p>
  </w:footnote>
  <w:footnote w:type="continuationSeparator" w:id="0">
    <w:p w14:paraId="4C9AFF3C" w14:textId="77777777" w:rsidR="00164A72" w:rsidRDefault="00164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462" w14:textId="77777777" w:rsidR="00E5380F" w:rsidRDefault="00E538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2"/>
      <w:numFmt w:val="chineseCounting"/>
      <w:suff w:val="nothing"/>
      <w:lvlText w:val="（%1）"/>
      <w:lvlJc w:val="left"/>
    </w:lvl>
  </w:abstractNum>
  <w:num w:numId="1" w16cid:durableId="78882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80F"/>
    <w:rsid w:val="00164A72"/>
    <w:rsid w:val="00DE0BC6"/>
    <w:rsid w:val="00E5380F"/>
    <w:rsid w:val="024639BE"/>
    <w:rsid w:val="08421E0E"/>
    <w:rsid w:val="1E4A4AB3"/>
    <w:rsid w:val="2ADC37E7"/>
    <w:rsid w:val="2CC54D58"/>
    <w:rsid w:val="2F2F743F"/>
    <w:rsid w:val="445423C5"/>
    <w:rsid w:val="46E01B52"/>
    <w:rsid w:val="46F25071"/>
    <w:rsid w:val="54792924"/>
    <w:rsid w:val="5DF61957"/>
    <w:rsid w:val="5E824E26"/>
    <w:rsid w:val="61BE2A1E"/>
    <w:rsid w:val="6C044812"/>
    <w:rsid w:val="6CFC76D8"/>
    <w:rsid w:val="72673A6D"/>
    <w:rsid w:val="73AE399F"/>
    <w:rsid w:val="75872147"/>
    <w:rsid w:val="7D461409"/>
    <w:rsid w:val="7FAD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E1E1"/>
  <w15:docId w15:val="{10BAD329-0073-44FA-9FC3-2726AF24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Calibri" w:hAnsi="Calibri"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72"/>
      <w:ind w:left="507"/>
    </w:pPr>
    <w:rPr>
      <w:rFonts w:ascii="方正宋一简体" w:eastAsia="方正宋一简体" w:hAnsi="方正宋一简体"/>
      <w:sz w:val="20"/>
      <w:szCs w:val="20"/>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pPr>
      <w:spacing w:beforeAutospacing="1" w:afterAutospacing="1"/>
    </w:pPr>
    <w:rPr>
      <w:sz w:val="24"/>
      <w:lang w:eastAsia="zh-CN"/>
    </w:rPr>
  </w:style>
  <w:style w:type="paragraph" w:customStyle="1" w:styleId="31">
    <w:name w:val="标题 31"/>
    <w:basedOn w:val="a"/>
    <w:uiPriority w:val="1"/>
    <w:qFormat/>
    <w:pPr>
      <w:ind w:left="500"/>
      <w:outlineLvl w:val="3"/>
    </w:pPr>
    <w:rPr>
      <w:rFonts w:ascii="Arial Unicode MS" w:eastAsia="Arial Unicode MS" w:hAnsi="Arial Unicode MS"/>
      <w:sz w:val="28"/>
      <w:szCs w:val="28"/>
    </w:rPr>
  </w:style>
  <w:style w:type="paragraph" w:customStyle="1" w:styleId="TableParagraph">
    <w:name w:val="Table Paragraph"/>
    <w:basedOn w:val="a"/>
    <w:uiPriority w:val="1"/>
    <w:qFormat/>
  </w:style>
  <w:style w:type="paragraph" w:customStyle="1" w:styleId="41">
    <w:name w:val="标题 41"/>
    <w:basedOn w:val="a"/>
    <w:uiPriority w:val="1"/>
    <w:qFormat/>
    <w:pPr>
      <w:ind w:left="444"/>
      <w:outlineLvl w:val="4"/>
    </w:pPr>
    <w:rPr>
      <w:rFonts w:ascii="Arial Unicode MS" w:eastAsia="Arial Unicode MS" w:hAnsi="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D&amp;L</dc:creator>
  <cp:lastModifiedBy>2649487990@qq.com</cp:lastModifiedBy>
  <cp:revision>3</cp:revision>
  <cp:lastPrinted>2016-07-14T00:37:00Z</cp:lastPrinted>
  <dcterms:created xsi:type="dcterms:W3CDTF">2018-03-13T07:25:00Z</dcterms:created>
  <dcterms:modified xsi:type="dcterms:W3CDTF">2022-07-29T10:16:00Z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D973D9A0AF224B67A45911024F923EC0</vt:lpwstr>
  </property>
</Properties>
</file>